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E5CE5" w14:textId="77777777" w:rsidR="00A36F2C" w:rsidRPr="00A36F2C" w:rsidRDefault="00A36F2C" w:rsidP="00A36F2C">
      <w:pPr>
        <w:rPr>
          <w:b/>
          <w:bCs/>
          <w:sz w:val="24"/>
          <w:szCs w:val="24"/>
        </w:rPr>
      </w:pPr>
      <w:r w:rsidRPr="00A36F2C">
        <w:rPr>
          <w:b/>
          <w:bCs/>
          <w:sz w:val="24"/>
          <w:szCs w:val="24"/>
        </w:rPr>
        <w:t>Hits produzieren mit Electra3</w:t>
      </w:r>
    </w:p>
    <w:p w14:paraId="147E8AAC" w14:textId="77777777" w:rsidR="00A36F2C" w:rsidRDefault="00A36F2C" w:rsidP="00A36F2C">
      <w:r>
        <w:t xml:space="preserve">Viele Produzenten behaupten, dass der </w:t>
      </w:r>
      <w:r w:rsidRPr="00047272">
        <w:rPr>
          <w:b/>
          <w:bCs/>
        </w:rPr>
        <w:t>Electra3</w:t>
      </w:r>
      <w:r>
        <w:t xml:space="preserve"> der leistungsstärkste Synthesizer auf dem Markt ist. Das ist eine gewaltige Aussage, aber wie kann das stimmen? Der Begriff "</w:t>
      </w:r>
      <w:r w:rsidRPr="00047272">
        <w:rPr>
          <w:b/>
          <w:bCs/>
        </w:rPr>
        <w:t>Synthesizer-Workstation</w:t>
      </w:r>
      <w:r>
        <w:t>" hat dank des Tone2 Electra eine neue Identität bekommen. Dank seiner starken und akustisch anpassungsfähigen Herangehensweise an die Audioproduktion erhalten Sie Zugang zu einigen absolut außergewöhnlichen Sounds.</w:t>
      </w:r>
    </w:p>
    <w:p w14:paraId="5A112AC3" w14:textId="29C70459" w:rsidR="00A36F2C" w:rsidRDefault="00A36F2C" w:rsidP="00A36F2C">
      <w:r>
        <w:t xml:space="preserve">Der Synthesizer verfügt über eine High-End Sound-Engine, </w:t>
      </w:r>
      <w:proofErr w:type="gramStart"/>
      <w:r>
        <w:t>die mehrere Layer</w:t>
      </w:r>
      <w:proofErr w:type="gramEnd"/>
      <w:r>
        <w:t xml:space="preserve"> unterstützt und eine Vielzahl von Funktionen für die Musikproduktion bietet. Die </w:t>
      </w:r>
      <w:r w:rsidRPr="00047272">
        <w:rPr>
          <w:b/>
          <w:bCs/>
        </w:rPr>
        <w:t>benutzerfreundliche Oberfläche</w:t>
      </w:r>
      <w:r>
        <w:t xml:space="preserve"> macht es Anfängern leicht, Klänge zu erzeugen, und ermöglicht es erfahrenen Profis, so tief in das Sounddesign einzusteigen, wie sie möchten. Dank der </w:t>
      </w:r>
      <w:r w:rsidRPr="00047272">
        <w:rPr>
          <w:b/>
          <w:bCs/>
        </w:rPr>
        <w:t>High-End Technologie von Tone2</w:t>
      </w:r>
      <w:r>
        <w:t xml:space="preserve"> können Sie mit bester Klangqualität arbeiten, während Sie gleichzeitig weniger CPU-Leistung benötigen und Zugang zu einer breiteren Palette an kreativen Klanggestaltungsmöglichkeiten haben als mit jeder anderen Workstation.</w:t>
      </w:r>
    </w:p>
    <w:p w14:paraId="52FE87D9" w14:textId="4658F108" w:rsidR="00A36F2C" w:rsidRDefault="00A36F2C" w:rsidP="00A36F2C">
      <w:r w:rsidRPr="00A36F2C">
        <w:t xml:space="preserve">Electra3 enthält eine bemerkenswerte Auswahl von </w:t>
      </w:r>
      <w:r w:rsidRPr="00047272">
        <w:rPr>
          <w:b/>
          <w:bCs/>
        </w:rPr>
        <w:t>1439 produktionsreifen Sounds</w:t>
      </w:r>
      <w:r w:rsidRPr="00A36F2C">
        <w:t>, die von erfahrenen Sounddesignern erstellt wurden. Mit einem ausgeklügelten Patch-Browser können Sie sich einen schnellen Überblick über alle verfügbaren Kategorien und Sounds verschaffen. Den passenden Sound zu finden war noch nie so einfach.</w:t>
      </w:r>
    </w:p>
    <w:p w14:paraId="5D23A402" w14:textId="238E1110" w:rsidR="00A36F2C" w:rsidRDefault="00A36F2C" w:rsidP="00A36F2C">
      <w:pPr>
        <w:rPr>
          <w:b/>
          <w:bCs/>
          <w:sz w:val="24"/>
          <w:szCs w:val="24"/>
        </w:rPr>
      </w:pPr>
      <w:r w:rsidRPr="00A36F2C">
        <w:rPr>
          <w:b/>
          <w:bCs/>
          <w:sz w:val="24"/>
          <w:szCs w:val="24"/>
        </w:rPr>
        <w:t>Electra3 im Überblick</w:t>
      </w:r>
    </w:p>
    <w:p w14:paraId="2B2DB649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Vier Synthesizer in einem Interface</w:t>
      </w:r>
    </w:p>
    <w:p w14:paraId="13B6DFF8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High-End-Klangqualität</w:t>
      </w:r>
    </w:p>
    <w:p w14:paraId="69BAF193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Riesige klangliche Bandbreite</w:t>
      </w:r>
    </w:p>
    <w:p w14:paraId="43D2955B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Hohe Flexibilität</w:t>
      </w:r>
    </w:p>
    <w:p w14:paraId="00B88EB1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15 verschiedene, kombinierbare Synthesemethoden</w:t>
      </w:r>
    </w:p>
    <w:p w14:paraId="4346CC7B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Kostenloser Support und Updates</w:t>
      </w:r>
    </w:p>
    <w:p w14:paraId="0E1F5CA9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Psychoakustische Verarbeitung und automatisches Microtuning</w:t>
      </w:r>
    </w:p>
    <w:p w14:paraId="64327365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Geringe CPU-Belastung, Unterstützung von Multi-Core-Prozessoren</w:t>
      </w:r>
    </w:p>
    <w:p w14:paraId="7E81C5C6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Einfach zu bedienen</w:t>
      </w:r>
    </w:p>
    <w:p w14:paraId="538D4633" w14:textId="7E6693A6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 xml:space="preserve">4x </w:t>
      </w:r>
      <w:proofErr w:type="spellStart"/>
      <w:r w:rsidR="00A60E88">
        <w:t>M</w:t>
      </w:r>
      <w:r w:rsidRPr="00A36F2C">
        <w:t>ultitimbral</w:t>
      </w:r>
      <w:proofErr w:type="spellEnd"/>
      <w:r w:rsidRPr="00A36F2C">
        <w:t>, 4x Stereo-Unison</w:t>
      </w:r>
    </w:p>
    <w:p w14:paraId="6DCAE35F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Über 3000 Sounds in 1439 Presets von professionellen Sounddesignern</w:t>
      </w:r>
    </w:p>
    <w:p w14:paraId="1B81B358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42 exklusive Filtertypen</w:t>
      </w:r>
    </w:p>
    <w:p w14:paraId="59C9E5F3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67 Oszillator-Typen</w:t>
      </w:r>
    </w:p>
    <w:p w14:paraId="318770D9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64 Effekttypen; Master-Effektsektion mit Equalizer</w:t>
      </w:r>
    </w:p>
    <w:p w14:paraId="3400F8F1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Mehr als 1000 Wellenformen</w:t>
      </w:r>
    </w:p>
    <w:p w14:paraId="245B13AA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64x4 Stimmen</w:t>
      </w:r>
    </w:p>
    <w:p w14:paraId="550E19A1" w14:textId="3B640930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Midi</w:t>
      </w:r>
      <w:r w:rsidR="00A60E88">
        <w:t xml:space="preserve"> </w:t>
      </w:r>
      <w:proofErr w:type="spellStart"/>
      <w:r w:rsidRPr="00A36F2C">
        <w:t>Learn</w:t>
      </w:r>
      <w:proofErr w:type="spellEnd"/>
    </w:p>
    <w:p w14:paraId="18FA0A29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Echtzeit-Anzeigen</w:t>
      </w:r>
    </w:p>
    <w:p w14:paraId="4B64841C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Drag &amp; Drop Modulation</w:t>
      </w:r>
    </w:p>
    <w:p w14:paraId="6A2D0F5E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 xml:space="preserve">Mit </w:t>
      </w:r>
      <w:proofErr w:type="spellStart"/>
      <w:r w:rsidRPr="00A36F2C">
        <w:t>Expansions</w:t>
      </w:r>
      <w:proofErr w:type="spellEnd"/>
      <w:r w:rsidRPr="00A36F2C">
        <w:t xml:space="preserve"> erweiterbar</w:t>
      </w:r>
    </w:p>
    <w:p w14:paraId="5DB38A40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proofErr w:type="gramStart"/>
      <w:r w:rsidRPr="00A36F2C">
        <w:t>Kann</w:t>
      </w:r>
      <w:proofErr w:type="gramEnd"/>
      <w:r w:rsidRPr="00A36F2C">
        <w:t xml:space="preserve"> Samples im </w:t>
      </w:r>
      <w:proofErr w:type="spellStart"/>
      <w:r w:rsidRPr="00A36F2C">
        <w:t>wav</w:t>
      </w:r>
      <w:proofErr w:type="spellEnd"/>
      <w:r w:rsidRPr="00A36F2C">
        <w:t>- und sfz-Format importieren</w:t>
      </w:r>
    </w:p>
    <w:p w14:paraId="4BCB91D1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proofErr w:type="gramStart"/>
      <w:r w:rsidRPr="00A36F2C">
        <w:t>Kann</w:t>
      </w:r>
      <w:proofErr w:type="gramEnd"/>
      <w:r w:rsidRPr="00A36F2C">
        <w:t xml:space="preserve"> Samples im </w:t>
      </w:r>
      <w:proofErr w:type="spellStart"/>
      <w:r w:rsidRPr="00A36F2C">
        <w:t>wav</w:t>
      </w:r>
      <w:proofErr w:type="spellEnd"/>
      <w:r w:rsidRPr="00A36F2C">
        <w:t>-Format exportieren</w:t>
      </w:r>
    </w:p>
    <w:p w14:paraId="5BA5CD39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proofErr w:type="spellStart"/>
      <w:r w:rsidRPr="00A36F2C">
        <w:t>Standalone</w:t>
      </w:r>
      <w:proofErr w:type="spellEnd"/>
      <w:r w:rsidRPr="00A36F2C">
        <w:t>-Version für PC</w:t>
      </w:r>
    </w:p>
    <w:p w14:paraId="02BEFCCC" w14:textId="77777777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Flexible Preset-Management</w:t>
      </w:r>
    </w:p>
    <w:p w14:paraId="1C3145B1" w14:textId="73F4BF99" w:rsidR="00A36F2C" w:rsidRPr="00A36F2C" w:rsidRDefault="00A36F2C" w:rsidP="00A36F2C">
      <w:pPr>
        <w:pStyle w:val="Listenabsatz"/>
        <w:numPr>
          <w:ilvl w:val="0"/>
          <w:numId w:val="1"/>
        </w:numPr>
      </w:pPr>
      <w:r w:rsidRPr="00A36F2C">
        <w:t>Kontextabhängige Hilfefunktion</w:t>
      </w:r>
    </w:p>
    <w:sectPr w:rsidR="00A36F2C" w:rsidRPr="00A36F2C" w:rsidSect="000023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37604"/>
    <w:multiLevelType w:val="hybridMultilevel"/>
    <w:tmpl w:val="A68861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3859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89E"/>
    <w:rsid w:val="0000239C"/>
    <w:rsid w:val="00047272"/>
    <w:rsid w:val="005E689E"/>
    <w:rsid w:val="00890B18"/>
    <w:rsid w:val="00A36F2C"/>
    <w:rsid w:val="00A60E88"/>
    <w:rsid w:val="00DE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0C637"/>
  <w15:chartTrackingRefBased/>
  <w15:docId w15:val="{AD21EBB8-500D-417A-B954-8CF9A50E2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A36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36F2C"/>
    <w:rPr>
      <w:b/>
      <w:bCs/>
    </w:rPr>
  </w:style>
  <w:style w:type="paragraph" w:styleId="Listenabsatz">
    <w:name w:val="List Paragraph"/>
    <w:basedOn w:val="Standard"/>
    <w:uiPriority w:val="34"/>
    <w:qFormat/>
    <w:rsid w:val="00A36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9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Drexler</dc:creator>
  <cp:keywords/>
  <dc:description/>
  <cp:lastModifiedBy>Marko Drexler</cp:lastModifiedBy>
  <cp:revision>4</cp:revision>
  <dcterms:created xsi:type="dcterms:W3CDTF">2023-02-10T10:02:00Z</dcterms:created>
  <dcterms:modified xsi:type="dcterms:W3CDTF">2023-02-10T10:07:00Z</dcterms:modified>
</cp:coreProperties>
</file>