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046C" w:rsidRPr="00A0046C" w:rsidRDefault="00A0046C" w:rsidP="00A0046C">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A0046C">
        <w:rPr>
          <w:rFonts w:ascii="Times New Roman" w:eastAsia="Times New Roman" w:hAnsi="Times New Roman" w:cs="Times New Roman"/>
          <w:b/>
          <w:bCs/>
          <w:sz w:val="27"/>
          <w:szCs w:val="27"/>
          <w:lang w:eastAsia="de-DE"/>
        </w:rPr>
        <w:t>NADA - Meditation Sounds</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"Im Laufe meines Lebens konnte ich mich für viele Musikrichtungen begeistern, eine jedoch berührte mich tief in meinem Herzen und wurde ein Teil von mir. Sie spiegelt mein Wesen und meine Seele </w:t>
      </w:r>
      <w:proofErr w:type="gramStart"/>
      <w:r w:rsidRPr="00A0046C">
        <w:rPr>
          <w:rFonts w:ascii="Times New Roman" w:eastAsia="Times New Roman" w:hAnsi="Times New Roman" w:cs="Times New Roman"/>
          <w:sz w:val="24"/>
          <w:szCs w:val="24"/>
          <w:lang w:eastAsia="de-DE"/>
        </w:rPr>
        <w:t>wieder</w:t>
      </w:r>
      <w:proofErr w:type="gramEnd"/>
      <w:r w:rsidRPr="00A0046C">
        <w:rPr>
          <w:rFonts w:ascii="Times New Roman" w:eastAsia="Times New Roman" w:hAnsi="Times New Roman" w:cs="Times New Roman"/>
          <w:sz w:val="24"/>
          <w:szCs w:val="24"/>
          <w:lang w:eastAsia="de-DE"/>
        </w:rPr>
        <w:t xml:space="preserve"> und ich kann nicht von ihr lassen: New Age Music - ihr habe ich alles zu verdanken; was ich bin und was ich fühle. Angefangen bei </w:t>
      </w:r>
      <w:proofErr w:type="spellStart"/>
      <w:r w:rsidRPr="00A0046C">
        <w:rPr>
          <w:rFonts w:ascii="Times New Roman" w:eastAsia="Times New Roman" w:hAnsi="Times New Roman" w:cs="Times New Roman"/>
          <w:sz w:val="24"/>
          <w:szCs w:val="24"/>
          <w:lang w:eastAsia="de-DE"/>
        </w:rPr>
        <w:t>Ethnic</w:t>
      </w:r>
      <w:proofErr w:type="spellEnd"/>
      <w:r w:rsidRPr="00A0046C">
        <w:rPr>
          <w:rFonts w:ascii="Times New Roman" w:eastAsia="Times New Roman" w:hAnsi="Times New Roman" w:cs="Times New Roman"/>
          <w:sz w:val="24"/>
          <w:szCs w:val="24"/>
          <w:lang w:eastAsia="de-DE"/>
        </w:rPr>
        <w:t xml:space="preserve">, Folk, </w:t>
      </w:r>
      <w:proofErr w:type="spellStart"/>
      <w:r w:rsidRPr="00A0046C">
        <w:rPr>
          <w:rFonts w:ascii="Times New Roman" w:eastAsia="Times New Roman" w:hAnsi="Times New Roman" w:cs="Times New Roman"/>
          <w:sz w:val="24"/>
          <w:szCs w:val="24"/>
          <w:lang w:eastAsia="de-DE"/>
        </w:rPr>
        <w:t>Antique</w:t>
      </w:r>
      <w:proofErr w:type="spellEnd"/>
      <w:r w:rsidRPr="00A0046C">
        <w:rPr>
          <w:rFonts w:ascii="Times New Roman" w:eastAsia="Times New Roman" w:hAnsi="Times New Roman" w:cs="Times New Roman"/>
          <w:sz w:val="24"/>
          <w:szCs w:val="24"/>
          <w:lang w:eastAsia="de-DE"/>
        </w:rPr>
        <w:t xml:space="preserve"> bis hin zur Soundtrack-Musik, war jede einzelne Note, die ich komponiert oder gesampelt habe, auf magische Weise von ihr erfüllt. Manchmal dachte ich, sie wäre gegangen, um nie wieder zurückzukehren. Aber sie war immer da. Ruhend nährte sie sich von den neuen Stilrichtungen und verlieh ihnen gleichzeitig einen eigenen Charakter. Jetzt ist sie zurückgekehrt, schöner denn je: NADA eine spirituelle Reise durch die tiefsten Klänge meiner Seele" - Eduardo Tarilonte</w:t>
      </w:r>
    </w:p>
    <w:p w:rsidR="00A0046C" w:rsidRPr="00A0046C" w:rsidRDefault="00A0046C" w:rsidP="00A0046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A0046C">
        <w:rPr>
          <w:rFonts w:ascii="Times New Roman" w:eastAsia="Times New Roman" w:hAnsi="Times New Roman" w:cs="Times New Roman"/>
          <w:b/>
          <w:bCs/>
          <w:sz w:val="24"/>
          <w:szCs w:val="24"/>
          <w:lang w:eastAsia="de-DE"/>
        </w:rPr>
        <w:t>Willkommen bei NADA, Meditation &amp; New Age Sounds von Eduardo Tarilonte</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NADA ist eine faszinierende Sammlung von Klängen für Meditation, New Age und Entspannungsmusik. Hier finden Sie inspirierende Instrumente wie Strings, Winds, Percussions, Pianos, Klangschalen, Gläser und Glocken. Darüber hinaus bietet Ihnen NADA fesselnde Oberton-Vocals, eine verführerische und charmante weibliche Solostimme sowie tiefgehende, harmonische und entspannende Meditations-Pads.</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NADA bietet mehr als 440 Klänge, die aus über 9.000 Samples zusammengestellt wurden. Die Library umfasst eine umfangreiche Sammlung von Instrumenten, die sich perfekt für Meditation und New Age Music eignen. Für eine möglichst authentische und vielfältige Spielweise wurden mehrere Spieltechniken aufgezeichnet und in der Library, beziehungsweise dem leistungsstarken plattformübergreifendem Sample-Player Engine, umgesetzt.</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b/>
          <w:bCs/>
          <w:sz w:val="24"/>
          <w:szCs w:val="24"/>
          <w:lang w:eastAsia="de-DE"/>
        </w:rPr>
        <w:t xml:space="preserve">Strings </w:t>
      </w:r>
    </w:p>
    <w:p w:rsidR="00A0046C" w:rsidRPr="00A0046C" w:rsidRDefault="00A0046C" w:rsidP="00A0046C">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A0046C">
        <w:rPr>
          <w:rFonts w:ascii="Times New Roman" w:eastAsia="Times New Roman" w:hAnsi="Times New Roman" w:cs="Times New Roman"/>
          <w:sz w:val="24"/>
          <w:szCs w:val="24"/>
          <w:lang w:eastAsia="de-DE"/>
        </w:rPr>
        <w:t>Plucked</w:t>
      </w:r>
      <w:proofErr w:type="spellEnd"/>
      <w:r w:rsidRPr="00A0046C">
        <w:rPr>
          <w:rFonts w:ascii="Times New Roman" w:eastAsia="Times New Roman" w:hAnsi="Times New Roman" w:cs="Times New Roman"/>
          <w:sz w:val="24"/>
          <w:szCs w:val="24"/>
          <w:lang w:eastAsia="de-DE"/>
        </w:rPr>
        <w:t xml:space="preserve">: Eastern </w:t>
      </w:r>
      <w:proofErr w:type="spellStart"/>
      <w:r w:rsidRPr="00A0046C">
        <w:rPr>
          <w:rFonts w:ascii="Times New Roman" w:eastAsia="Times New Roman" w:hAnsi="Times New Roman" w:cs="Times New Roman"/>
          <w:sz w:val="24"/>
          <w:szCs w:val="24"/>
          <w:lang w:eastAsia="de-DE"/>
        </w:rPr>
        <w:t>Harp</w:t>
      </w:r>
      <w:proofErr w:type="spellEnd"/>
      <w:r w:rsidRPr="00A0046C">
        <w:rPr>
          <w:rFonts w:ascii="Times New Roman" w:eastAsia="Times New Roman" w:hAnsi="Times New Roman" w:cs="Times New Roman"/>
          <w:sz w:val="24"/>
          <w:szCs w:val="24"/>
          <w:lang w:eastAsia="de-DE"/>
        </w:rPr>
        <w:t xml:space="preserve"> Ensemble, </w:t>
      </w:r>
      <w:proofErr w:type="spellStart"/>
      <w:r w:rsidRPr="00A0046C">
        <w:rPr>
          <w:rFonts w:ascii="Times New Roman" w:eastAsia="Times New Roman" w:hAnsi="Times New Roman" w:cs="Times New Roman"/>
          <w:sz w:val="24"/>
          <w:szCs w:val="24"/>
          <w:lang w:eastAsia="de-DE"/>
        </w:rPr>
        <w:t>Japanese</w:t>
      </w:r>
      <w:proofErr w:type="spellEnd"/>
      <w:r w:rsidRPr="00A0046C">
        <w:rPr>
          <w:rFonts w:ascii="Times New Roman" w:eastAsia="Times New Roman" w:hAnsi="Times New Roman" w:cs="Times New Roman"/>
          <w:sz w:val="24"/>
          <w:szCs w:val="24"/>
          <w:lang w:eastAsia="de-DE"/>
        </w:rPr>
        <w:t xml:space="preserve"> Koto &amp; Indian </w:t>
      </w:r>
      <w:proofErr w:type="spellStart"/>
      <w:r w:rsidRPr="00A0046C">
        <w:rPr>
          <w:rFonts w:ascii="Times New Roman" w:eastAsia="Times New Roman" w:hAnsi="Times New Roman" w:cs="Times New Roman"/>
          <w:sz w:val="24"/>
          <w:szCs w:val="24"/>
          <w:lang w:eastAsia="de-DE"/>
        </w:rPr>
        <w:t>Tanpura</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Drones</w:t>
      </w:r>
      <w:proofErr w:type="spellEnd"/>
    </w:p>
    <w:p w:rsidR="00A0046C" w:rsidRPr="00A0046C" w:rsidRDefault="00A0046C" w:rsidP="00A0046C">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A0046C">
        <w:rPr>
          <w:rFonts w:ascii="Times New Roman" w:eastAsia="Times New Roman" w:hAnsi="Times New Roman" w:cs="Times New Roman"/>
          <w:sz w:val="24"/>
          <w:szCs w:val="24"/>
          <w:lang w:eastAsia="de-DE"/>
        </w:rPr>
        <w:t>Bowed</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Ethnic</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Violin</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Classical</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Violin</w:t>
      </w:r>
      <w:proofErr w:type="spellEnd"/>
      <w:r w:rsidRPr="00A0046C">
        <w:rPr>
          <w:rFonts w:ascii="Times New Roman" w:eastAsia="Times New Roman" w:hAnsi="Times New Roman" w:cs="Times New Roman"/>
          <w:sz w:val="24"/>
          <w:szCs w:val="24"/>
          <w:lang w:eastAsia="de-DE"/>
        </w:rPr>
        <w:t xml:space="preserve"> &amp; Viola da Gamba</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b/>
          <w:bCs/>
          <w:sz w:val="24"/>
          <w:szCs w:val="24"/>
          <w:lang w:eastAsia="de-DE"/>
        </w:rPr>
        <w:t>Winds</w:t>
      </w:r>
    </w:p>
    <w:p w:rsidR="00A0046C" w:rsidRPr="00A0046C" w:rsidRDefault="00A0046C" w:rsidP="00A0046C">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Bamboo Flute, Indian Low </w:t>
      </w:r>
      <w:proofErr w:type="spellStart"/>
      <w:r w:rsidRPr="00A0046C">
        <w:rPr>
          <w:rFonts w:ascii="Times New Roman" w:eastAsia="Times New Roman" w:hAnsi="Times New Roman" w:cs="Times New Roman"/>
          <w:sz w:val="24"/>
          <w:szCs w:val="24"/>
          <w:lang w:eastAsia="de-DE"/>
        </w:rPr>
        <w:t>Bansuri</w:t>
      </w:r>
      <w:proofErr w:type="spellEnd"/>
      <w:r w:rsidRPr="00A0046C">
        <w:rPr>
          <w:rFonts w:ascii="Times New Roman" w:eastAsia="Times New Roman" w:hAnsi="Times New Roman" w:cs="Times New Roman"/>
          <w:sz w:val="24"/>
          <w:szCs w:val="24"/>
          <w:lang w:eastAsia="de-DE"/>
        </w:rPr>
        <w:t xml:space="preserve">, Concert Alto Flute, Concert </w:t>
      </w:r>
      <w:proofErr w:type="gramStart"/>
      <w:r w:rsidRPr="00A0046C">
        <w:rPr>
          <w:rFonts w:ascii="Times New Roman" w:eastAsia="Times New Roman" w:hAnsi="Times New Roman" w:cs="Times New Roman"/>
          <w:sz w:val="24"/>
          <w:szCs w:val="24"/>
          <w:lang w:eastAsia="de-DE"/>
        </w:rPr>
        <w:t>Flute</w:t>
      </w:r>
      <w:proofErr w:type="gram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Cornett</w:t>
      </w:r>
      <w:proofErr w:type="spellEnd"/>
      <w:r w:rsidRPr="00A0046C">
        <w:rPr>
          <w:rFonts w:ascii="Times New Roman" w:eastAsia="Times New Roman" w:hAnsi="Times New Roman" w:cs="Times New Roman"/>
          <w:sz w:val="24"/>
          <w:szCs w:val="24"/>
          <w:lang w:eastAsia="de-DE"/>
        </w:rPr>
        <w:t xml:space="preserve">, Chinese </w:t>
      </w:r>
      <w:proofErr w:type="spellStart"/>
      <w:r w:rsidRPr="00A0046C">
        <w:rPr>
          <w:rFonts w:ascii="Times New Roman" w:eastAsia="Times New Roman" w:hAnsi="Times New Roman" w:cs="Times New Roman"/>
          <w:sz w:val="24"/>
          <w:szCs w:val="24"/>
          <w:lang w:eastAsia="de-DE"/>
        </w:rPr>
        <w:t>Dizi</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Duduk</w:t>
      </w:r>
      <w:proofErr w:type="spellEnd"/>
      <w:r w:rsidRPr="00A0046C">
        <w:rPr>
          <w:rFonts w:ascii="Times New Roman" w:eastAsia="Times New Roman" w:hAnsi="Times New Roman" w:cs="Times New Roman"/>
          <w:sz w:val="24"/>
          <w:szCs w:val="24"/>
          <w:lang w:eastAsia="de-DE"/>
        </w:rPr>
        <w:t xml:space="preserve">, Eastern Double Reed, English </w:t>
      </w:r>
      <w:proofErr w:type="spellStart"/>
      <w:r w:rsidRPr="00A0046C">
        <w:rPr>
          <w:rFonts w:ascii="Times New Roman" w:eastAsia="Times New Roman" w:hAnsi="Times New Roman" w:cs="Times New Roman"/>
          <w:sz w:val="24"/>
          <w:szCs w:val="24"/>
          <w:lang w:eastAsia="de-DE"/>
        </w:rPr>
        <w:t>Flagelote</w:t>
      </w:r>
      <w:proofErr w:type="spellEnd"/>
      <w:r w:rsidRPr="00A0046C">
        <w:rPr>
          <w:rFonts w:ascii="Times New Roman" w:eastAsia="Times New Roman" w:hAnsi="Times New Roman" w:cs="Times New Roman"/>
          <w:sz w:val="24"/>
          <w:szCs w:val="24"/>
          <w:lang w:eastAsia="de-DE"/>
        </w:rPr>
        <w:t xml:space="preserve"> High, English </w:t>
      </w:r>
      <w:proofErr w:type="spellStart"/>
      <w:r w:rsidRPr="00A0046C">
        <w:rPr>
          <w:rFonts w:ascii="Times New Roman" w:eastAsia="Times New Roman" w:hAnsi="Times New Roman" w:cs="Times New Roman"/>
          <w:sz w:val="24"/>
          <w:szCs w:val="24"/>
          <w:lang w:eastAsia="de-DE"/>
        </w:rPr>
        <w:t>Flagelote</w:t>
      </w:r>
      <w:proofErr w:type="spellEnd"/>
      <w:r w:rsidRPr="00A0046C">
        <w:rPr>
          <w:rFonts w:ascii="Times New Roman" w:eastAsia="Times New Roman" w:hAnsi="Times New Roman" w:cs="Times New Roman"/>
          <w:sz w:val="24"/>
          <w:szCs w:val="24"/>
          <w:lang w:eastAsia="de-DE"/>
        </w:rPr>
        <w:t xml:space="preserve"> Low, Chinese Hulusi, </w:t>
      </w:r>
      <w:proofErr w:type="spellStart"/>
      <w:r w:rsidRPr="00A0046C">
        <w:rPr>
          <w:rFonts w:ascii="Times New Roman" w:eastAsia="Times New Roman" w:hAnsi="Times New Roman" w:cs="Times New Roman"/>
          <w:sz w:val="24"/>
          <w:szCs w:val="24"/>
          <w:lang w:eastAsia="de-DE"/>
        </w:rPr>
        <w:t>Panpipes</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Shakuhachi</w:t>
      </w:r>
      <w:proofErr w:type="spellEnd"/>
      <w:r w:rsidRPr="00A0046C">
        <w:rPr>
          <w:rFonts w:ascii="Times New Roman" w:eastAsia="Times New Roman" w:hAnsi="Times New Roman" w:cs="Times New Roman"/>
          <w:sz w:val="24"/>
          <w:szCs w:val="24"/>
          <w:lang w:eastAsia="de-DE"/>
        </w:rPr>
        <w:t xml:space="preserve">, Small </w:t>
      </w:r>
      <w:proofErr w:type="spellStart"/>
      <w:r w:rsidRPr="00A0046C">
        <w:rPr>
          <w:rFonts w:ascii="Times New Roman" w:eastAsia="Times New Roman" w:hAnsi="Times New Roman" w:cs="Times New Roman"/>
          <w:sz w:val="24"/>
          <w:szCs w:val="24"/>
          <w:lang w:eastAsia="de-DE"/>
        </w:rPr>
        <w:t>Wooden</w:t>
      </w:r>
      <w:proofErr w:type="spellEnd"/>
      <w:r w:rsidRPr="00A0046C">
        <w:rPr>
          <w:rFonts w:ascii="Times New Roman" w:eastAsia="Times New Roman" w:hAnsi="Times New Roman" w:cs="Times New Roman"/>
          <w:sz w:val="24"/>
          <w:szCs w:val="24"/>
          <w:lang w:eastAsia="de-DE"/>
        </w:rPr>
        <w:t xml:space="preserve"> Flute and </w:t>
      </w:r>
      <w:proofErr w:type="spellStart"/>
      <w:r w:rsidRPr="00A0046C">
        <w:rPr>
          <w:rFonts w:ascii="Times New Roman" w:eastAsia="Times New Roman" w:hAnsi="Times New Roman" w:cs="Times New Roman"/>
          <w:sz w:val="24"/>
          <w:szCs w:val="24"/>
          <w:lang w:eastAsia="de-DE"/>
        </w:rPr>
        <w:t>Wooden</w:t>
      </w:r>
      <w:proofErr w:type="spellEnd"/>
      <w:r w:rsidRPr="00A0046C">
        <w:rPr>
          <w:rFonts w:ascii="Times New Roman" w:eastAsia="Times New Roman" w:hAnsi="Times New Roman" w:cs="Times New Roman"/>
          <w:sz w:val="24"/>
          <w:szCs w:val="24"/>
          <w:lang w:eastAsia="de-DE"/>
        </w:rPr>
        <w:t xml:space="preserve"> Flute.</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Einige </w:t>
      </w:r>
      <w:proofErr w:type="gramStart"/>
      <w:r w:rsidRPr="00A0046C">
        <w:rPr>
          <w:rFonts w:ascii="Times New Roman" w:eastAsia="Times New Roman" w:hAnsi="Times New Roman" w:cs="Times New Roman"/>
          <w:sz w:val="24"/>
          <w:szCs w:val="24"/>
          <w:lang w:eastAsia="de-DE"/>
        </w:rPr>
        <w:t>dieser Instrumente</w:t>
      </w:r>
      <w:proofErr w:type="gramEnd"/>
      <w:r w:rsidRPr="00A0046C">
        <w:rPr>
          <w:rFonts w:ascii="Times New Roman" w:eastAsia="Times New Roman" w:hAnsi="Times New Roman" w:cs="Times New Roman"/>
          <w:sz w:val="24"/>
          <w:szCs w:val="24"/>
          <w:lang w:eastAsia="de-DE"/>
        </w:rPr>
        <w:t xml:space="preserve"> wie zum Beispiel </w:t>
      </w:r>
      <w:proofErr w:type="spellStart"/>
      <w:r w:rsidRPr="00A0046C">
        <w:rPr>
          <w:rFonts w:ascii="Times New Roman" w:eastAsia="Times New Roman" w:hAnsi="Times New Roman" w:cs="Times New Roman"/>
          <w:sz w:val="24"/>
          <w:szCs w:val="24"/>
          <w:lang w:eastAsia="de-DE"/>
        </w:rPr>
        <w:t>Bansuri</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Dizi</w:t>
      </w:r>
      <w:proofErr w:type="spellEnd"/>
      <w:r w:rsidRPr="00A0046C">
        <w:rPr>
          <w:rFonts w:ascii="Times New Roman" w:eastAsia="Times New Roman" w:hAnsi="Times New Roman" w:cs="Times New Roman"/>
          <w:sz w:val="24"/>
          <w:szCs w:val="24"/>
          <w:lang w:eastAsia="de-DE"/>
        </w:rPr>
        <w:t xml:space="preserve">, Hulusi und </w:t>
      </w:r>
      <w:proofErr w:type="spellStart"/>
      <w:r w:rsidRPr="00A0046C">
        <w:rPr>
          <w:rFonts w:ascii="Times New Roman" w:eastAsia="Times New Roman" w:hAnsi="Times New Roman" w:cs="Times New Roman"/>
          <w:sz w:val="24"/>
          <w:szCs w:val="24"/>
          <w:lang w:eastAsia="de-DE"/>
        </w:rPr>
        <w:t>Shakuhachi</w:t>
      </w:r>
      <w:proofErr w:type="spellEnd"/>
      <w:r w:rsidRPr="00A0046C">
        <w:rPr>
          <w:rFonts w:ascii="Times New Roman" w:eastAsia="Times New Roman" w:hAnsi="Times New Roman" w:cs="Times New Roman"/>
          <w:sz w:val="24"/>
          <w:szCs w:val="24"/>
          <w:lang w:eastAsia="de-DE"/>
        </w:rPr>
        <w:t xml:space="preserve"> enthalten bis zu 11 Phrasen pro Note. Dank des Ornaments-Reglers können diese mit der gehaltenen Note verbunden werden.</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b/>
          <w:bCs/>
          <w:sz w:val="24"/>
          <w:szCs w:val="24"/>
          <w:lang w:eastAsia="de-DE"/>
        </w:rPr>
        <w:t>Percussion</w:t>
      </w:r>
    </w:p>
    <w:p w:rsidR="00A0046C" w:rsidRPr="00A0046C" w:rsidRDefault="00A0046C" w:rsidP="00A0046C">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A0046C">
        <w:rPr>
          <w:rFonts w:ascii="Times New Roman" w:eastAsia="Times New Roman" w:hAnsi="Times New Roman" w:cs="Times New Roman"/>
          <w:sz w:val="24"/>
          <w:szCs w:val="24"/>
          <w:lang w:eastAsia="de-DE"/>
        </w:rPr>
        <w:t>Pitched</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Balafon</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Crotales</w:t>
      </w:r>
      <w:proofErr w:type="spellEnd"/>
      <w:r w:rsidRPr="00A0046C">
        <w:rPr>
          <w:rFonts w:ascii="Times New Roman" w:eastAsia="Times New Roman" w:hAnsi="Times New Roman" w:cs="Times New Roman"/>
          <w:sz w:val="24"/>
          <w:szCs w:val="24"/>
          <w:lang w:eastAsia="de-DE"/>
        </w:rPr>
        <w:t xml:space="preserve">, Crystal </w:t>
      </w:r>
      <w:proofErr w:type="spellStart"/>
      <w:r w:rsidRPr="00A0046C">
        <w:rPr>
          <w:rFonts w:ascii="Times New Roman" w:eastAsia="Times New Roman" w:hAnsi="Times New Roman" w:cs="Times New Roman"/>
          <w:sz w:val="24"/>
          <w:szCs w:val="24"/>
          <w:lang w:eastAsia="de-DE"/>
        </w:rPr>
        <w:t>Singing</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Bowls</w:t>
      </w:r>
      <w:proofErr w:type="spellEnd"/>
      <w:r w:rsidRPr="00A0046C">
        <w:rPr>
          <w:rFonts w:ascii="Times New Roman" w:eastAsia="Times New Roman" w:hAnsi="Times New Roman" w:cs="Times New Roman"/>
          <w:sz w:val="24"/>
          <w:szCs w:val="24"/>
          <w:lang w:eastAsia="de-DE"/>
        </w:rPr>
        <w:t xml:space="preserve">, Dream Bells, </w:t>
      </w:r>
      <w:proofErr w:type="spellStart"/>
      <w:r w:rsidRPr="00A0046C">
        <w:rPr>
          <w:rFonts w:ascii="Times New Roman" w:eastAsia="Times New Roman" w:hAnsi="Times New Roman" w:cs="Times New Roman"/>
          <w:sz w:val="24"/>
          <w:szCs w:val="24"/>
          <w:lang w:eastAsia="de-DE"/>
        </w:rPr>
        <w:t>Glasses</w:t>
      </w:r>
      <w:proofErr w:type="spellEnd"/>
      <w:r w:rsidRPr="00A0046C">
        <w:rPr>
          <w:rFonts w:ascii="Times New Roman" w:eastAsia="Times New Roman" w:hAnsi="Times New Roman" w:cs="Times New Roman"/>
          <w:sz w:val="24"/>
          <w:szCs w:val="24"/>
          <w:lang w:eastAsia="de-DE"/>
        </w:rPr>
        <w:t xml:space="preserve">, Kalimba, Music Box, Meditation Bells, Meditation Crystal </w:t>
      </w:r>
      <w:proofErr w:type="spellStart"/>
      <w:r w:rsidRPr="00A0046C">
        <w:rPr>
          <w:rFonts w:ascii="Times New Roman" w:eastAsia="Times New Roman" w:hAnsi="Times New Roman" w:cs="Times New Roman"/>
          <w:sz w:val="24"/>
          <w:szCs w:val="24"/>
          <w:lang w:eastAsia="de-DE"/>
        </w:rPr>
        <w:t>Bowls</w:t>
      </w:r>
      <w:proofErr w:type="spellEnd"/>
      <w:r w:rsidRPr="00A0046C">
        <w:rPr>
          <w:rFonts w:ascii="Times New Roman" w:eastAsia="Times New Roman" w:hAnsi="Times New Roman" w:cs="Times New Roman"/>
          <w:sz w:val="24"/>
          <w:szCs w:val="24"/>
          <w:lang w:eastAsia="de-DE"/>
        </w:rPr>
        <w:t xml:space="preserve">, Meditation </w:t>
      </w:r>
      <w:proofErr w:type="spellStart"/>
      <w:r w:rsidRPr="00A0046C">
        <w:rPr>
          <w:rFonts w:ascii="Times New Roman" w:eastAsia="Times New Roman" w:hAnsi="Times New Roman" w:cs="Times New Roman"/>
          <w:sz w:val="24"/>
          <w:szCs w:val="24"/>
          <w:lang w:eastAsia="de-DE"/>
        </w:rPr>
        <w:t>Tibetan</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Bowls</w:t>
      </w:r>
      <w:proofErr w:type="spellEnd"/>
      <w:r w:rsidRPr="00A0046C">
        <w:rPr>
          <w:rFonts w:ascii="Times New Roman" w:eastAsia="Times New Roman" w:hAnsi="Times New Roman" w:cs="Times New Roman"/>
          <w:sz w:val="24"/>
          <w:szCs w:val="24"/>
          <w:lang w:eastAsia="de-DE"/>
        </w:rPr>
        <w:t xml:space="preserve">, Temple Bells, </w:t>
      </w:r>
      <w:proofErr w:type="spellStart"/>
      <w:r w:rsidRPr="00A0046C">
        <w:rPr>
          <w:rFonts w:ascii="Times New Roman" w:eastAsia="Times New Roman" w:hAnsi="Times New Roman" w:cs="Times New Roman"/>
          <w:sz w:val="24"/>
          <w:szCs w:val="24"/>
          <w:lang w:eastAsia="de-DE"/>
        </w:rPr>
        <w:t>Tibetan</w:t>
      </w:r>
      <w:proofErr w:type="spellEnd"/>
      <w:r w:rsidRPr="00A0046C">
        <w:rPr>
          <w:rFonts w:ascii="Times New Roman" w:eastAsia="Times New Roman" w:hAnsi="Times New Roman" w:cs="Times New Roman"/>
          <w:sz w:val="24"/>
          <w:szCs w:val="24"/>
          <w:lang w:eastAsia="de-DE"/>
        </w:rPr>
        <w:t xml:space="preserve"> Bells, </w:t>
      </w:r>
      <w:proofErr w:type="spellStart"/>
      <w:r w:rsidRPr="00A0046C">
        <w:rPr>
          <w:rFonts w:ascii="Times New Roman" w:eastAsia="Times New Roman" w:hAnsi="Times New Roman" w:cs="Times New Roman"/>
          <w:sz w:val="24"/>
          <w:szCs w:val="24"/>
          <w:lang w:eastAsia="de-DE"/>
        </w:rPr>
        <w:t>Tibetan</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Singing</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Bowls</w:t>
      </w:r>
      <w:proofErr w:type="spellEnd"/>
      <w:r w:rsidRPr="00A0046C">
        <w:rPr>
          <w:rFonts w:ascii="Times New Roman" w:eastAsia="Times New Roman" w:hAnsi="Times New Roman" w:cs="Times New Roman"/>
          <w:sz w:val="24"/>
          <w:szCs w:val="24"/>
          <w:lang w:eastAsia="de-DE"/>
        </w:rPr>
        <w:t>.</w:t>
      </w:r>
    </w:p>
    <w:p w:rsidR="00A0046C" w:rsidRPr="00A0046C" w:rsidRDefault="00A0046C" w:rsidP="00A0046C">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A0046C">
        <w:rPr>
          <w:rFonts w:ascii="Times New Roman" w:eastAsia="Times New Roman" w:hAnsi="Times New Roman" w:cs="Times New Roman"/>
          <w:sz w:val="24"/>
          <w:szCs w:val="24"/>
          <w:lang w:eastAsia="de-DE"/>
        </w:rPr>
        <w:t>Unpitched</w:t>
      </w:r>
      <w:proofErr w:type="spellEnd"/>
      <w:r w:rsidRPr="00A0046C">
        <w:rPr>
          <w:rFonts w:ascii="Times New Roman" w:eastAsia="Times New Roman" w:hAnsi="Times New Roman" w:cs="Times New Roman"/>
          <w:sz w:val="24"/>
          <w:szCs w:val="24"/>
          <w:lang w:eastAsia="de-DE"/>
        </w:rPr>
        <w:t xml:space="preserve">: Cymbal, </w:t>
      </w:r>
      <w:proofErr w:type="spellStart"/>
      <w:r w:rsidRPr="00A0046C">
        <w:rPr>
          <w:rFonts w:ascii="Times New Roman" w:eastAsia="Times New Roman" w:hAnsi="Times New Roman" w:cs="Times New Roman"/>
          <w:sz w:val="24"/>
          <w:szCs w:val="24"/>
          <w:lang w:eastAsia="de-DE"/>
        </w:rPr>
        <w:t>Ghatam</w:t>
      </w:r>
      <w:proofErr w:type="spellEnd"/>
      <w:r w:rsidRPr="00A0046C">
        <w:rPr>
          <w:rFonts w:ascii="Times New Roman" w:eastAsia="Times New Roman" w:hAnsi="Times New Roman" w:cs="Times New Roman"/>
          <w:sz w:val="24"/>
          <w:szCs w:val="24"/>
          <w:lang w:eastAsia="de-DE"/>
        </w:rPr>
        <w:t xml:space="preserve">, Planet Gong, Hand </w:t>
      </w:r>
      <w:proofErr w:type="spellStart"/>
      <w:r w:rsidRPr="00A0046C">
        <w:rPr>
          <w:rFonts w:ascii="Times New Roman" w:eastAsia="Times New Roman" w:hAnsi="Times New Roman" w:cs="Times New Roman"/>
          <w:sz w:val="24"/>
          <w:szCs w:val="24"/>
          <w:lang w:eastAsia="de-DE"/>
        </w:rPr>
        <w:t>Sleigh</w:t>
      </w:r>
      <w:proofErr w:type="spellEnd"/>
      <w:r w:rsidRPr="00A0046C">
        <w:rPr>
          <w:rFonts w:ascii="Times New Roman" w:eastAsia="Times New Roman" w:hAnsi="Times New Roman" w:cs="Times New Roman"/>
          <w:sz w:val="24"/>
          <w:szCs w:val="24"/>
          <w:lang w:eastAsia="de-DE"/>
        </w:rPr>
        <w:t xml:space="preserve"> Bell, </w:t>
      </w:r>
      <w:proofErr w:type="spellStart"/>
      <w:r w:rsidRPr="00A0046C">
        <w:rPr>
          <w:rFonts w:ascii="Times New Roman" w:eastAsia="Times New Roman" w:hAnsi="Times New Roman" w:cs="Times New Roman"/>
          <w:sz w:val="24"/>
          <w:szCs w:val="24"/>
          <w:lang w:eastAsia="de-DE"/>
        </w:rPr>
        <w:t>Metal</w:t>
      </w:r>
      <w:proofErr w:type="spellEnd"/>
      <w:r w:rsidRPr="00A0046C">
        <w:rPr>
          <w:rFonts w:ascii="Times New Roman" w:eastAsia="Times New Roman" w:hAnsi="Times New Roman" w:cs="Times New Roman"/>
          <w:sz w:val="24"/>
          <w:szCs w:val="24"/>
          <w:lang w:eastAsia="de-DE"/>
        </w:rPr>
        <w:t xml:space="preserve"> Plate, </w:t>
      </w:r>
      <w:proofErr w:type="spellStart"/>
      <w:r w:rsidRPr="00A0046C">
        <w:rPr>
          <w:rFonts w:ascii="Times New Roman" w:eastAsia="Times New Roman" w:hAnsi="Times New Roman" w:cs="Times New Roman"/>
          <w:sz w:val="24"/>
          <w:szCs w:val="24"/>
          <w:lang w:eastAsia="de-DE"/>
        </w:rPr>
        <w:t>Rainstick</w:t>
      </w:r>
      <w:proofErr w:type="spellEnd"/>
      <w:r w:rsidRPr="00A0046C">
        <w:rPr>
          <w:rFonts w:ascii="Times New Roman" w:eastAsia="Times New Roman" w:hAnsi="Times New Roman" w:cs="Times New Roman"/>
          <w:sz w:val="24"/>
          <w:szCs w:val="24"/>
          <w:lang w:eastAsia="de-DE"/>
        </w:rPr>
        <w:t xml:space="preserve">, </w:t>
      </w:r>
      <w:proofErr w:type="spellStart"/>
      <w:proofErr w:type="gramStart"/>
      <w:r w:rsidRPr="00A0046C">
        <w:rPr>
          <w:rFonts w:ascii="Times New Roman" w:eastAsia="Times New Roman" w:hAnsi="Times New Roman" w:cs="Times New Roman"/>
          <w:sz w:val="24"/>
          <w:szCs w:val="24"/>
          <w:lang w:eastAsia="de-DE"/>
        </w:rPr>
        <w:t>Tabla</w:t>
      </w:r>
      <w:proofErr w:type="spellEnd"/>
      <w:r w:rsidRPr="00A0046C">
        <w:rPr>
          <w:rFonts w:ascii="Times New Roman" w:eastAsia="Times New Roman" w:hAnsi="Times New Roman" w:cs="Times New Roman"/>
          <w:sz w:val="24"/>
          <w:szCs w:val="24"/>
          <w:lang w:eastAsia="de-DE"/>
        </w:rPr>
        <w:t>(</w:t>
      </w:r>
      <w:proofErr w:type="spellStart"/>
      <w:proofErr w:type="gramEnd"/>
      <w:r w:rsidRPr="00A0046C">
        <w:rPr>
          <w:rFonts w:ascii="Times New Roman" w:eastAsia="Times New Roman" w:hAnsi="Times New Roman" w:cs="Times New Roman"/>
          <w:sz w:val="24"/>
          <w:szCs w:val="24"/>
          <w:lang w:eastAsia="de-DE"/>
        </w:rPr>
        <w:t>Baya</w:t>
      </w:r>
      <w:proofErr w:type="spellEnd"/>
      <w:r w:rsidRPr="00A0046C">
        <w:rPr>
          <w:rFonts w:ascii="Times New Roman" w:eastAsia="Times New Roman" w:hAnsi="Times New Roman" w:cs="Times New Roman"/>
          <w:sz w:val="24"/>
          <w:szCs w:val="24"/>
          <w:lang w:eastAsia="de-DE"/>
        </w:rPr>
        <w:t xml:space="preserve"> and </w:t>
      </w:r>
      <w:proofErr w:type="spellStart"/>
      <w:r w:rsidRPr="00A0046C">
        <w:rPr>
          <w:rFonts w:ascii="Times New Roman" w:eastAsia="Times New Roman" w:hAnsi="Times New Roman" w:cs="Times New Roman"/>
          <w:sz w:val="24"/>
          <w:szCs w:val="24"/>
          <w:lang w:eastAsia="de-DE"/>
        </w:rPr>
        <w:t>Daya</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Tibetan</w:t>
      </w:r>
      <w:proofErr w:type="spellEnd"/>
      <w:r w:rsidRPr="00A0046C">
        <w:rPr>
          <w:rFonts w:ascii="Times New Roman" w:eastAsia="Times New Roman" w:hAnsi="Times New Roman" w:cs="Times New Roman"/>
          <w:sz w:val="24"/>
          <w:szCs w:val="24"/>
          <w:lang w:eastAsia="de-DE"/>
        </w:rPr>
        <w:t xml:space="preserve"> Finger Bells &amp; Wind </w:t>
      </w:r>
      <w:proofErr w:type="spellStart"/>
      <w:r w:rsidRPr="00A0046C">
        <w:rPr>
          <w:rFonts w:ascii="Times New Roman" w:eastAsia="Times New Roman" w:hAnsi="Times New Roman" w:cs="Times New Roman"/>
          <w:sz w:val="24"/>
          <w:szCs w:val="24"/>
          <w:lang w:eastAsia="de-DE"/>
        </w:rPr>
        <w:t>Chimes</w:t>
      </w:r>
      <w:proofErr w:type="spellEnd"/>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b/>
          <w:bCs/>
          <w:sz w:val="24"/>
          <w:szCs w:val="24"/>
          <w:lang w:eastAsia="de-DE"/>
        </w:rPr>
        <w:lastRenderedPageBreak/>
        <w:t>Pianos</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NADA enthält verschiedene Klavierklänge. Von digitalen und verträumten Klavieren bis hin zu einem wunderschönen White Piano.</w:t>
      </w:r>
    </w:p>
    <w:p w:rsidR="00A0046C" w:rsidRPr="00A0046C" w:rsidRDefault="00A0046C" w:rsidP="00A0046C">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Digital Piano: Digitale Klavierklänge aus unterschiedlichen Klangquellen, für weiche, verträumte und sanfte Atmosphären.</w:t>
      </w:r>
    </w:p>
    <w:p w:rsidR="00A0046C" w:rsidRPr="00A0046C" w:rsidRDefault="00A0046C" w:rsidP="00A0046C">
      <w:pPr>
        <w:numPr>
          <w:ilvl w:val="0"/>
          <w:numId w:val="4"/>
        </w:num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White Piano: </w:t>
      </w:r>
      <w:proofErr w:type="spellStart"/>
      <w:r w:rsidRPr="00A0046C">
        <w:rPr>
          <w:rFonts w:ascii="Times New Roman" w:eastAsia="Times New Roman" w:hAnsi="Times New Roman" w:cs="Times New Roman"/>
          <w:sz w:val="24"/>
          <w:szCs w:val="24"/>
          <w:lang w:eastAsia="de-DE"/>
        </w:rPr>
        <w:t>Upright</w:t>
      </w:r>
      <w:proofErr w:type="spellEnd"/>
      <w:r w:rsidRPr="00A0046C">
        <w:rPr>
          <w:rFonts w:ascii="Times New Roman" w:eastAsia="Times New Roman" w:hAnsi="Times New Roman" w:cs="Times New Roman"/>
          <w:sz w:val="24"/>
          <w:szCs w:val="24"/>
          <w:lang w:eastAsia="de-DE"/>
        </w:rPr>
        <w:t xml:space="preserve"> Piano das nah </w:t>
      </w:r>
      <w:proofErr w:type="spellStart"/>
      <w:r w:rsidRPr="00A0046C">
        <w:rPr>
          <w:rFonts w:ascii="Times New Roman" w:eastAsia="Times New Roman" w:hAnsi="Times New Roman" w:cs="Times New Roman"/>
          <w:sz w:val="24"/>
          <w:szCs w:val="24"/>
          <w:lang w:eastAsia="de-DE"/>
        </w:rPr>
        <w:t>mikrofoniert</w:t>
      </w:r>
      <w:proofErr w:type="spellEnd"/>
      <w:r w:rsidRPr="00A0046C">
        <w:rPr>
          <w:rFonts w:ascii="Times New Roman" w:eastAsia="Times New Roman" w:hAnsi="Times New Roman" w:cs="Times New Roman"/>
          <w:sz w:val="24"/>
          <w:szCs w:val="24"/>
          <w:lang w:eastAsia="de-DE"/>
        </w:rPr>
        <w:t xml:space="preserve"> wurde um einem wunderschönen, intimen und verträumten New Age Touch zu erhalten.</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NADA bietet Ihnen mehrere Stimmklänge, die in zwei Kategorien unterteilt sind: Real und Synth. Real Voices umfassen männliche Oberton-Vocals und eine schöne ätherische weibliche Solostimme. </w:t>
      </w:r>
      <w:proofErr w:type="spellStart"/>
      <w:r w:rsidRPr="00A0046C">
        <w:rPr>
          <w:rFonts w:ascii="Times New Roman" w:eastAsia="Times New Roman" w:hAnsi="Times New Roman" w:cs="Times New Roman"/>
          <w:sz w:val="24"/>
          <w:szCs w:val="24"/>
          <w:lang w:eastAsia="de-DE"/>
        </w:rPr>
        <w:t>Synth</w:t>
      </w:r>
      <w:proofErr w:type="spellEnd"/>
      <w:r w:rsidRPr="00A0046C">
        <w:rPr>
          <w:rFonts w:ascii="Times New Roman" w:eastAsia="Times New Roman" w:hAnsi="Times New Roman" w:cs="Times New Roman"/>
          <w:sz w:val="24"/>
          <w:szCs w:val="24"/>
          <w:lang w:eastAsia="de-DE"/>
        </w:rPr>
        <w:t xml:space="preserve"> Voices umfassen verschiedene synthetisierte Stimmen, von Solo bis hin zum Chor.</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b/>
          <w:bCs/>
          <w:sz w:val="24"/>
          <w:szCs w:val="24"/>
          <w:lang w:eastAsia="de-DE"/>
        </w:rPr>
        <w:t>Real Voices</w:t>
      </w:r>
    </w:p>
    <w:p w:rsidR="00A0046C" w:rsidRPr="00A0046C" w:rsidRDefault="00A0046C" w:rsidP="00A0046C">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A0046C">
        <w:rPr>
          <w:rFonts w:ascii="Times New Roman" w:eastAsia="Times New Roman" w:hAnsi="Times New Roman" w:cs="Times New Roman"/>
          <w:sz w:val="24"/>
          <w:szCs w:val="24"/>
          <w:lang w:eastAsia="de-DE"/>
        </w:rPr>
        <w:t>Overtone</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Singing</w:t>
      </w:r>
      <w:proofErr w:type="spellEnd"/>
      <w:r w:rsidRPr="00A0046C">
        <w:rPr>
          <w:rFonts w:ascii="Times New Roman" w:eastAsia="Times New Roman" w:hAnsi="Times New Roman" w:cs="Times New Roman"/>
          <w:sz w:val="24"/>
          <w:szCs w:val="24"/>
          <w:lang w:eastAsia="de-DE"/>
        </w:rPr>
        <w:t>: Obertongesang ist eine antike Gesangsmethode. Bei dieser Technik werden zwei oder mehr Vokallaute gleichzeitig erzeugt. Der zweite, flötenähnliche Ton, klingt etwa zwei Oktaven höher.</w:t>
      </w:r>
    </w:p>
    <w:p w:rsidR="00A0046C" w:rsidRPr="00A0046C" w:rsidRDefault="00A0046C" w:rsidP="00A0046C">
      <w:pPr>
        <w:numPr>
          <w:ilvl w:val="0"/>
          <w:numId w:val="5"/>
        </w:num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Voice </w:t>
      </w:r>
      <w:proofErr w:type="spellStart"/>
      <w:r w:rsidRPr="00A0046C">
        <w:rPr>
          <w:rFonts w:ascii="Times New Roman" w:eastAsia="Times New Roman" w:hAnsi="Times New Roman" w:cs="Times New Roman"/>
          <w:sz w:val="24"/>
          <w:szCs w:val="24"/>
          <w:lang w:eastAsia="de-DE"/>
        </w:rPr>
        <w:t>of</w:t>
      </w:r>
      <w:proofErr w:type="spellEnd"/>
      <w:r w:rsidRPr="00A0046C">
        <w:rPr>
          <w:rFonts w:ascii="Times New Roman" w:eastAsia="Times New Roman" w:hAnsi="Times New Roman" w:cs="Times New Roman"/>
          <w:sz w:val="24"/>
          <w:szCs w:val="24"/>
          <w:lang w:eastAsia="de-DE"/>
        </w:rPr>
        <w:t xml:space="preserve"> Silence: Faszinierende, charmante und ätherische Frauenstimme mit echtem Legato sowie rund 300 Phrasen in verschiedenen Tonlagen.</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A0046C">
        <w:rPr>
          <w:rFonts w:ascii="Times New Roman" w:eastAsia="Times New Roman" w:hAnsi="Times New Roman" w:cs="Times New Roman"/>
          <w:b/>
          <w:bCs/>
          <w:sz w:val="24"/>
          <w:szCs w:val="24"/>
          <w:lang w:eastAsia="de-DE"/>
        </w:rPr>
        <w:t>Synth</w:t>
      </w:r>
      <w:proofErr w:type="spellEnd"/>
      <w:r w:rsidRPr="00A0046C">
        <w:rPr>
          <w:rFonts w:ascii="Times New Roman" w:eastAsia="Times New Roman" w:hAnsi="Times New Roman" w:cs="Times New Roman"/>
          <w:b/>
          <w:bCs/>
          <w:sz w:val="24"/>
          <w:szCs w:val="24"/>
          <w:lang w:eastAsia="de-DE"/>
        </w:rPr>
        <w:t xml:space="preserve"> Voices</w:t>
      </w:r>
    </w:p>
    <w:p w:rsidR="00A0046C" w:rsidRPr="00A0046C" w:rsidRDefault="00A0046C" w:rsidP="00A0046C">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Crystal Voices: Bezaubernde und faszinierende ätherische weibliche </w:t>
      </w:r>
      <w:proofErr w:type="spellStart"/>
      <w:r w:rsidRPr="00A0046C">
        <w:rPr>
          <w:rFonts w:ascii="Times New Roman" w:eastAsia="Times New Roman" w:hAnsi="Times New Roman" w:cs="Times New Roman"/>
          <w:sz w:val="24"/>
          <w:szCs w:val="24"/>
          <w:lang w:eastAsia="de-DE"/>
        </w:rPr>
        <w:t>Synth</w:t>
      </w:r>
      <w:proofErr w:type="spellEnd"/>
      <w:r w:rsidRPr="00A0046C">
        <w:rPr>
          <w:rFonts w:ascii="Times New Roman" w:eastAsia="Times New Roman" w:hAnsi="Times New Roman" w:cs="Times New Roman"/>
          <w:sz w:val="24"/>
          <w:szCs w:val="24"/>
          <w:lang w:eastAsia="de-DE"/>
        </w:rPr>
        <w:t>-Stimme mit 5 Vokalen.</w:t>
      </w:r>
    </w:p>
    <w:p w:rsidR="00A0046C" w:rsidRPr="00A0046C" w:rsidRDefault="00A0046C" w:rsidP="00A0046C">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Meditation Choir: Sanfte, friedliche </w:t>
      </w:r>
      <w:proofErr w:type="spellStart"/>
      <w:r w:rsidRPr="00A0046C">
        <w:rPr>
          <w:rFonts w:ascii="Times New Roman" w:eastAsia="Times New Roman" w:hAnsi="Times New Roman" w:cs="Times New Roman"/>
          <w:sz w:val="24"/>
          <w:szCs w:val="24"/>
          <w:lang w:eastAsia="de-DE"/>
        </w:rPr>
        <w:t>Synth</w:t>
      </w:r>
      <w:proofErr w:type="spellEnd"/>
      <w:r w:rsidRPr="00A0046C">
        <w:rPr>
          <w:rFonts w:ascii="Times New Roman" w:eastAsia="Times New Roman" w:hAnsi="Times New Roman" w:cs="Times New Roman"/>
          <w:sz w:val="24"/>
          <w:szCs w:val="24"/>
          <w:lang w:eastAsia="de-DE"/>
        </w:rPr>
        <w:t>-Chor-Vocals mit 5 Vokalen und geschlossenem Mund.</w:t>
      </w:r>
    </w:p>
    <w:p w:rsidR="00A0046C" w:rsidRPr="00A0046C" w:rsidRDefault="00A0046C" w:rsidP="00A0046C">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A0046C">
        <w:rPr>
          <w:rFonts w:ascii="Times New Roman" w:eastAsia="Times New Roman" w:hAnsi="Times New Roman" w:cs="Times New Roman"/>
          <w:sz w:val="24"/>
          <w:szCs w:val="24"/>
          <w:lang w:eastAsia="de-DE"/>
        </w:rPr>
        <w:t>Sacred</w:t>
      </w:r>
      <w:proofErr w:type="spellEnd"/>
      <w:r w:rsidRPr="00A0046C">
        <w:rPr>
          <w:rFonts w:ascii="Times New Roman" w:eastAsia="Times New Roman" w:hAnsi="Times New Roman" w:cs="Times New Roman"/>
          <w:sz w:val="24"/>
          <w:szCs w:val="24"/>
          <w:lang w:eastAsia="de-DE"/>
        </w:rPr>
        <w:t xml:space="preserve"> Choir: Mystische </w:t>
      </w:r>
      <w:proofErr w:type="spellStart"/>
      <w:r w:rsidRPr="00A0046C">
        <w:rPr>
          <w:rFonts w:ascii="Times New Roman" w:eastAsia="Times New Roman" w:hAnsi="Times New Roman" w:cs="Times New Roman"/>
          <w:sz w:val="24"/>
          <w:szCs w:val="24"/>
          <w:lang w:eastAsia="de-DE"/>
        </w:rPr>
        <w:t>Synth</w:t>
      </w:r>
      <w:proofErr w:type="spellEnd"/>
      <w:r w:rsidRPr="00A0046C">
        <w:rPr>
          <w:rFonts w:ascii="Times New Roman" w:eastAsia="Times New Roman" w:hAnsi="Times New Roman" w:cs="Times New Roman"/>
          <w:sz w:val="24"/>
          <w:szCs w:val="24"/>
          <w:lang w:eastAsia="de-DE"/>
        </w:rPr>
        <w:t>-Chor-Vocals mit 5 Vokalen und geschlossenem Mund. Aufgeteilt in männliche und weibliche Stimmen.</w:t>
      </w:r>
    </w:p>
    <w:p w:rsidR="00A0046C" w:rsidRPr="00A0046C" w:rsidRDefault="00A0046C" w:rsidP="00A0046C">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Voices </w:t>
      </w:r>
      <w:proofErr w:type="spellStart"/>
      <w:r w:rsidRPr="00A0046C">
        <w:rPr>
          <w:rFonts w:ascii="Times New Roman" w:eastAsia="Times New Roman" w:hAnsi="Times New Roman" w:cs="Times New Roman"/>
          <w:sz w:val="24"/>
          <w:szCs w:val="24"/>
          <w:lang w:eastAsia="de-DE"/>
        </w:rPr>
        <w:t>of</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Eternity</w:t>
      </w:r>
      <w:proofErr w:type="spellEnd"/>
      <w:r w:rsidRPr="00A0046C">
        <w:rPr>
          <w:rFonts w:ascii="Times New Roman" w:eastAsia="Times New Roman" w:hAnsi="Times New Roman" w:cs="Times New Roman"/>
          <w:sz w:val="24"/>
          <w:szCs w:val="24"/>
          <w:lang w:eastAsia="de-DE"/>
        </w:rPr>
        <w:t xml:space="preserve">: Erhabene, tiefe und zugleich ätherische </w:t>
      </w:r>
      <w:proofErr w:type="spellStart"/>
      <w:r w:rsidRPr="00A0046C">
        <w:rPr>
          <w:rFonts w:ascii="Times New Roman" w:eastAsia="Times New Roman" w:hAnsi="Times New Roman" w:cs="Times New Roman"/>
          <w:sz w:val="24"/>
          <w:szCs w:val="24"/>
          <w:lang w:eastAsia="de-DE"/>
        </w:rPr>
        <w:t>Synth</w:t>
      </w:r>
      <w:proofErr w:type="spellEnd"/>
      <w:r w:rsidRPr="00A0046C">
        <w:rPr>
          <w:rFonts w:ascii="Times New Roman" w:eastAsia="Times New Roman" w:hAnsi="Times New Roman" w:cs="Times New Roman"/>
          <w:sz w:val="24"/>
          <w:szCs w:val="24"/>
          <w:lang w:eastAsia="de-DE"/>
        </w:rPr>
        <w:t>-Vocals.</w:t>
      </w:r>
    </w:p>
    <w:p w:rsidR="00A0046C" w:rsidRPr="00A0046C" w:rsidRDefault="00A0046C" w:rsidP="00A0046C">
      <w:pPr>
        <w:numPr>
          <w:ilvl w:val="0"/>
          <w:numId w:val="6"/>
        </w:num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Voices </w:t>
      </w:r>
      <w:proofErr w:type="spellStart"/>
      <w:r w:rsidRPr="00A0046C">
        <w:rPr>
          <w:rFonts w:ascii="Times New Roman" w:eastAsia="Times New Roman" w:hAnsi="Times New Roman" w:cs="Times New Roman"/>
          <w:sz w:val="24"/>
          <w:szCs w:val="24"/>
          <w:lang w:eastAsia="de-DE"/>
        </w:rPr>
        <w:t>of</w:t>
      </w:r>
      <w:proofErr w:type="spellEnd"/>
      <w:r w:rsidRPr="00A0046C">
        <w:rPr>
          <w:rFonts w:ascii="Times New Roman" w:eastAsia="Times New Roman" w:hAnsi="Times New Roman" w:cs="Times New Roman"/>
          <w:sz w:val="24"/>
          <w:szCs w:val="24"/>
          <w:lang w:eastAsia="de-DE"/>
        </w:rPr>
        <w:t xml:space="preserve"> Light: Klare, tiefe und ätherische </w:t>
      </w:r>
      <w:proofErr w:type="spellStart"/>
      <w:r w:rsidRPr="00A0046C">
        <w:rPr>
          <w:rFonts w:ascii="Times New Roman" w:eastAsia="Times New Roman" w:hAnsi="Times New Roman" w:cs="Times New Roman"/>
          <w:sz w:val="24"/>
          <w:szCs w:val="24"/>
          <w:lang w:eastAsia="de-DE"/>
        </w:rPr>
        <w:t>Synth</w:t>
      </w:r>
      <w:proofErr w:type="spellEnd"/>
      <w:r w:rsidRPr="00A0046C">
        <w:rPr>
          <w:rFonts w:ascii="Times New Roman" w:eastAsia="Times New Roman" w:hAnsi="Times New Roman" w:cs="Times New Roman"/>
          <w:sz w:val="24"/>
          <w:szCs w:val="24"/>
          <w:lang w:eastAsia="de-DE"/>
        </w:rPr>
        <w:t>-Vocals.</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Die Instrumentensammlung wird durch filigrane Ambient </w:t>
      </w:r>
      <w:proofErr w:type="spellStart"/>
      <w:r w:rsidRPr="00A0046C">
        <w:rPr>
          <w:rFonts w:ascii="Times New Roman" w:eastAsia="Times New Roman" w:hAnsi="Times New Roman" w:cs="Times New Roman"/>
          <w:sz w:val="24"/>
          <w:szCs w:val="24"/>
          <w:lang w:eastAsia="de-DE"/>
        </w:rPr>
        <w:t>Soundscapes</w:t>
      </w:r>
      <w:proofErr w:type="spellEnd"/>
      <w:r w:rsidRPr="00A0046C">
        <w:rPr>
          <w:rFonts w:ascii="Times New Roman" w:eastAsia="Times New Roman" w:hAnsi="Times New Roman" w:cs="Times New Roman"/>
          <w:sz w:val="24"/>
          <w:szCs w:val="24"/>
          <w:lang w:eastAsia="de-DE"/>
        </w:rPr>
        <w:t xml:space="preserve"> ergänzt, um mit komplexen Klangtexturen tiefe und beruhigende Atmosphären zu schaffen. Diese Texturen bestehen aus mehreren Elementen, die in der Mixer-Seite der Engine in Pegel und Panorama nach Ihren Wünschen eingestellt werden können. Insgesamt bietet NADA 16 Kategorien von Ambient </w:t>
      </w:r>
      <w:proofErr w:type="spellStart"/>
      <w:r w:rsidRPr="00A0046C">
        <w:rPr>
          <w:rFonts w:ascii="Times New Roman" w:eastAsia="Times New Roman" w:hAnsi="Times New Roman" w:cs="Times New Roman"/>
          <w:sz w:val="24"/>
          <w:szCs w:val="24"/>
          <w:lang w:eastAsia="de-DE"/>
        </w:rPr>
        <w:t>Soundscapes</w:t>
      </w:r>
      <w:proofErr w:type="spellEnd"/>
      <w:r w:rsidRPr="00A0046C">
        <w:rPr>
          <w:rFonts w:ascii="Times New Roman" w:eastAsia="Times New Roman" w:hAnsi="Times New Roman" w:cs="Times New Roman"/>
          <w:sz w:val="24"/>
          <w:szCs w:val="24"/>
          <w:lang w:eastAsia="de-DE"/>
        </w:rPr>
        <w:t xml:space="preserve"> mit verschiedenen Unterkategorien.</w:t>
      </w:r>
    </w:p>
    <w:p w:rsidR="00A0046C" w:rsidRPr="00A0046C" w:rsidRDefault="00A0046C" w:rsidP="00A0046C">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A0046C">
        <w:rPr>
          <w:rFonts w:ascii="Times New Roman" w:eastAsia="Times New Roman" w:hAnsi="Times New Roman" w:cs="Times New Roman"/>
          <w:b/>
          <w:bCs/>
          <w:sz w:val="24"/>
          <w:szCs w:val="24"/>
          <w:lang w:eastAsia="de-DE"/>
        </w:rPr>
        <w:t>Die Aufnahmen</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r w:rsidRPr="00A0046C">
        <w:rPr>
          <w:rFonts w:ascii="Times New Roman" w:eastAsia="Times New Roman" w:hAnsi="Times New Roman" w:cs="Times New Roman"/>
          <w:sz w:val="24"/>
          <w:szCs w:val="24"/>
          <w:lang w:eastAsia="de-DE"/>
        </w:rPr>
        <w:t xml:space="preserve">NADA ist mit den anderen Libraries von Eduardo Tarilonte klanglich kompatibel, da sie ebenfalls im </w:t>
      </w:r>
      <w:proofErr w:type="spellStart"/>
      <w:r w:rsidRPr="00A0046C">
        <w:rPr>
          <w:rFonts w:ascii="Times New Roman" w:eastAsia="Times New Roman" w:hAnsi="Times New Roman" w:cs="Times New Roman"/>
          <w:sz w:val="24"/>
          <w:szCs w:val="24"/>
          <w:lang w:eastAsia="de-DE"/>
        </w:rPr>
        <w:t>Eldana</w:t>
      </w:r>
      <w:proofErr w:type="spellEnd"/>
      <w:r w:rsidRPr="00A0046C">
        <w:rPr>
          <w:rFonts w:ascii="Times New Roman" w:eastAsia="Times New Roman" w:hAnsi="Times New Roman" w:cs="Times New Roman"/>
          <w:sz w:val="24"/>
          <w:szCs w:val="24"/>
          <w:lang w:eastAsia="de-DE"/>
        </w:rPr>
        <w:t xml:space="preserve"> Studio in Spanien von Jorge Calderón Muriel mit dem gleichen hochwertigen Equipment (</w:t>
      </w:r>
      <w:proofErr w:type="spellStart"/>
      <w:r w:rsidRPr="00A0046C">
        <w:rPr>
          <w:rFonts w:ascii="Times New Roman" w:eastAsia="Times New Roman" w:hAnsi="Times New Roman" w:cs="Times New Roman"/>
          <w:sz w:val="24"/>
          <w:szCs w:val="24"/>
          <w:lang w:eastAsia="de-DE"/>
        </w:rPr>
        <w:t>Kahayan</w:t>
      </w:r>
      <w:proofErr w:type="spellEnd"/>
      <w:r w:rsidRPr="00A0046C">
        <w:rPr>
          <w:rFonts w:ascii="Times New Roman" w:eastAsia="Times New Roman" w:hAnsi="Times New Roman" w:cs="Times New Roman"/>
          <w:sz w:val="24"/>
          <w:szCs w:val="24"/>
          <w:lang w:eastAsia="de-DE"/>
        </w:rPr>
        <w:t xml:space="preserve"> </w:t>
      </w:r>
      <w:proofErr w:type="spellStart"/>
      <w:r w:rsidRPr="00A0046C">
        <w:rPr>
          <w:rFonts w:ascii="Times New Roman" w:eastAsia="Times New Roman" w:hAnsi="Times New Roman" w:cs="Times New Roman"/>
          <w:sz w:val="24"/>
          <w:szCs w:val="24"/>
          <w:lang w:eastAsia="de-DE"/>
        </w:rPr>
        <w:t>Mic</w:t>
      </w:r>
      <w:proofErr w:type="spellEnd"/>
      <w:r w:rsidRPr="00A0046C">
        <w:rPr>
          <w:rFonts w:ascii="Times New Roman" w:eastAsia="Times New Roman" w:hAnsi="Times New Roman" w:cs="Times New Roman"/>
          <w:sz w:val="24"/>
          <w:szCs w:val="24"/>
          <w:lang w:eastAsia="de-DE"/>
        </w:rPr>
        <w:t xml:space="preserve"> 4K7 und 12K72 </w:t>
      </w:r>
      <w:proofErr w:type="spellStart"/>
      <w:r w:rsidRPr="00A0046C">
        <w:rPr>
          <w:rFonts w:ascii="Times New Roman" w:eastAsia="Times New Roman" w:hAnsi="Times New Roman" w:cs="Times New Roman"/>
          <w:sz w:val="24"/>
          <w:szCs w:val="24"/>
          <w:lang w:eastAsia="de-DE"/>
        </w:rPr>
        <w:t>Preamp</w:t>
      </w:r>
      <w:proofErr w:type="spellEnd"/>
      <w:r w:rsidRPr="00A0046C">
        <w:rPr>
          <w:rFonts w:ascii="Times New Roman" w:eastAsia="Times New Roman" w:hAnsi="Times New Roman" w:cs="Times New Roman"/>
          <w:sz w:val="24"/>
          <w:szCs w:val="24"/>
          <w:lang w:eastAsia="de-DE"/>
        </w:rPr>
        <w:t xml:space="preserve">) aufgenommen wurde. Die Instrumente wurden nah </w:t>
      </w:r>
      <w:proofErr w:type="spellStart"/>
      <w:r w:rsidRPr="00A0046C">
        <w:rPr>
          <w:rFonts w:ascii="Times New Roman" w:eastAsia="Times New Roman" w:hAnsi="Times New Roman" w:cs="Times New Roman"/>
          <w:sz w:val="24"/>
          <w:szCs w:val="24"/>
          <w:lang w:eastAsia="de-DE"/>
        </w:rPr>
        <w:t>mikrofoniert</w:t>
      </w:r>
      <w:proofErr w:type="spellEnd"/>
      <w:r w:rsidRPr="00A0046C">
        <w:rPr>
          <w:rFonts w:ascii="Times New Roman" w:eastAsia="Times New Roman" w:hAnsi="Times New Roman" w:cs="Times New Roman"/>
          <w:sz w:val="24"/>
          <w:szCs w:val="24"/>
          <w:lang w:eastAsia="de-DE"/>
        </w:rPr>
        <w:t>, um alle Nuancen einfangen zu können und für die spätere Bearbeitung einen möglichst direkten, flexibel editierbaren Klang bereitzustellen.</w:t>
      </w:r>
    </w:p>
    <w:p w:rsidR="00A0046C" w:rsidRPr="00A0046C" w:rsidRDefault="00A0046C" w:rsidP="00A0046C">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A0046C">
        <w:rPr>
          <w:rFonts w:ascii="Times New Roman" w:eastAsia="Times New Roman" w:hAnsi="Times New Roman" w:cs="Times New Roman"/>
          <w:b/>
          <w:bCs/>
          <w:sz w:val="24"/>
          <w:szCs w:val="24"/>
          <w:lang w:eastAsia="de-DE"/>
        </w:rPr>
        <w:t>Requires</w:t>
      </w:r>
      <w:proofErr w:type="spellEnd"/>
      <w:r w:rsidRPr="00A0046C">
        <w:rPr>
          <w:rFonts w:ascii="Times New Roman" w:eastAsia="Times New Roman" w:hAnsi="Times New Roman" w:cs="Times New Roman"/>
          <w:b/>
          <w:bCs/>
          <w:sz w:val="24"/>
          <w:szCs w:val="24"/>
          <w:lang w:eastAsia="de-DE"/>
        </w:rPr>
        <w:t xml:space="preserve"> Engine Version 2.6.1</w:t>
      </w:r>
    </w:p>
    <w:p w:rsidR="000444AB" w:rsidRDefault="000444AB">
      <w:bookmarkStart w:id="0" w:name="_GoBack"/>
      <w:bookmarkEnd w:id="0"/>
    </w:p>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76A90"/>
    <w:multiLevelType w:val="multilevel"/>
    <w:tmpl w:val="E84E8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353B4C"/>
    <w:multiLevelType w:val="multilevel"/>
    <w:tmpl w:val="08642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D21208"/>
    <w:multiLevelType w:val="multilevel"/>
    <w:tmpl w:val="C2501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050FEA"/>
    <w:multiLevelType w:val="multilevel"/>
    <w:tmpl w:val="69ECD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FF4453"/>
    <w:multiLevelType w:val="multilevel"/>
    <w:tmpl w:val="EE34F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7E1D85"/>
    <w:multiLevelType w:val="multilevel"/>
    <w:tmpl w:val="7A0CA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46C"/>
    <w:rsid w:val="000444AB"/>
    <w:rsid w:val="00A004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80BE71-C164-4D00-9E8C-FDB11271F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A0046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A0046C"/>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0046C"/>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A0046C"/>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A0046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004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4333</Characters>
  <Application>Microsoft Office Word</Application>
  <DocSecurity>0</DocSecurity>
  <Lines>36</Lines>
  <Paragraphs>10</Paragraphs>
  <ScaleCrop>false</ScaleCrop>
  <Company/>
  <LinksUpToDate>false</LinksUpToDate>
  <CharactersWithSpaces>5010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Best Service GmbH</cp:lastModifiedBy>
  <cp:revision>1</cp:revision>
  <dcterms:created xsi:type="dcterms:W3CDTF">2020-01-28T10:35:00Z</dcterms:created>
  <dcterms:modified xsi:type="dcterms:W3CDTF">2020-01-28T10:36:00Z</dcterms:modified>
</cp:coreProperties>
</file>