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A9E" w:rsidRDefault="00871AFA">
      <w:r w:rsidRPr="00871AFA">
        <w:rPr>
          <w:b/>
          <w:u w:val="single"/>
        </w:rPr>
        <w:t>Short Teaser</w:t>
      </w:r>
      <w:r>
        <w:t xml:space="preserve">: </w:t>
      </w:r>
      <w:r w:rsidRPr="00871AFA">
        <w:t>Phasenprobleme in Sekundenschnelle beheben</w:t>
      </w:r>
    </w:p>
    <w:p w:rsidR="00871AFA" w:rsidRDefault="00871AFA"/>
    <w:p w:rsidR="00871AFA" w:rsidRDefault="00871AFA">
      <w:r w:rsidRPr="00871AFA">
        <w:rPr>
          <w:b/>
          <w:u w:val="single"/>
        </w:rPr>
        <w:t>Teaser</w:t>
      </w:r>
      <w:r>
        <w:t xml:space="preserve">: </w:t>
      </w:r>
      <w:proofErr w:type="spellStart"/>
      <w:r w:rsidRPr="00871AFA">
        <w:t>faTimeAlign</w:t>
      </w:r>
      <w:proofErr w:type="spellEnd"/>
      <w:r w:rsidRPr="00871AFA">
        <w:t xml:space="preserve"> ist ein professionelles Time/Phase </w:t>
      </w:r>
      <w:proofErr w:type="spellStart"/>
      <w:r w:rsidRPr="00871AFA">
        <w:t>Alignment</w:t>
      </w:r>
      <w:proofErr w:type="spellEnd"/>
      <w:r w:rsidRPr="00871AFA">
        <w:t xml:space="preserve"> </w:t>
      </w:r>
      <w:proofErr w:type="spellStart"/>
      <w:r w:rsidRPr="00871AFA">
        <w:t>Plug-in</w:t>
      </w:r>
      <w:proofErr w:type="spellEnd"/>
      <w:r w:rsidRPr="00871AFA">
        <w:t xml:space="preserve"> mit </w:t>
      </w:r>
      <w:proofErr w:type="gramStart"/>
      <w:r w:rsidRPr="00871AFA">
        <w:t>einer konkurrenzlos akkuraten Sample</w:t>
      </w:r>
      <w:proofErr w:type="gramEnd"/>
      <w:r w:rsidRPr="00871AFA">
        <w:t xml:space="preserve"> Präzision und einer einzigartigen, intuitiven Benutzeroberfläche. Wenn Sie einen modernen und straffen Sound ohne Phasenauslöschung und mit viel Punch und Klarheit wollen, ist dieses </w:t>
      </w:r>
      <w:proofErr w:type="spellStart"/>
      <w:r w:rsidRPr="00871AFA">
        <w:t>Plug-in</w:t>
      </w:r>
      <w:proofErr w:type="spellEnd"/>
      <w:r w:rsidRPr="00871AFA">
        <w:t xml:space="preserve"> Ihr </w:t>
      </w:r>
      <w:proofErr w:type="spellStart"/>
      <w:r w:rsidRPr="00871AFA">
        <w:t>Traumprocessor</w:t>
      </w:r>
      <w:proofErr w:type="spellEnd"/>
      <w:r w:rsidRPr="00871AFA">
        <w:t>!</w:t>
      </w:r>
    </w:p>
    <w:p w:rsidR="00871AFA" w:rsidRDefault="00871AFA"/>
    <w:p w:rsidR="00871AFA" w:rsidRPr="00871AFA" w:rsidRDefault="00871AFA">
      <w:pPr>
        <w:rPr>
          <w:b/>
          <w:u w:val="single"/>
        </w:rPr>
      </w:pPr>
      <w:r w:rsidRPr="00871AFA">
        <w:rPr>
          <w:b/>
          <w:u w:val="single"/>
        </w:rPr>
        <w:t>Produktbeschreibung:</w:t>
      </w:r>
    </w:p>
    <w:p w:rsidR="00871AFA" w:rsidRP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871AFA">
        <w:rPr>
          <w:rFonts w:ascii="Times New Roman" w:eastAsia="Times New Roman" w:hAnsi="Times New Roman" w:cs="Times New Roman"/>
          <w:b/>
          <w:bCs/>
        </w:rPr>
        <w:t>Lösen Sie Ihre Phasenprobleme in Sekundenschnelle</w:t>
      </w:r>
    </w:p>
    <w:p w:rsidR="00871AFA" w:rsidRPr="00871AFA" w:rsidRDefault="00871AFA" w:rsidP="00871AFA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871AFA">
        <w:rPr>
          <w:rFonts w:ascii="Times New Roman" w:eastAsia="Times New Roman" w:hAnsi="Times New Roman" w:cs="Times New Roman"/>
        </w:rPr>
        <w:t>faTimeAlign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 ist ein zuverlässiges Arbeitspferd, das nachweislich mit allen Arten von Multi-Mikrofonquellenmaterial arbeitet. Time </w:t>
      </w:r>
      <w:proofErr w:type="spellStart"/>
      <w:r w:rsidRPr="00871AFA">
        <w:rPr>
          <w:rFonts w:ascii="Times New Roman" w:eastAsia="Times New Roman" w:hAnsi="Times New Roman" w:cs="Times New Roman"/>
        </w:rPr>
        <w:t>Alignment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 ist eine heikle und oft zeitaufwändige Aufgabe, so dass hierbei nur </w:t>
      </w:r>
      <w:bookmarkStart w:id="0" w:name="_GoBack"/>
      <w:bookmarkEnd w:id="0"/>
      <w:r w:rsidRPr="00871AFA">
        <w:rPr>
          <w:rFonts w:ascii="Times New Roman" w:eastAsia="Times New Roman" w:hAnsi="Times New Roman" w:cs="Times New Roman"/>
        </w:rPr>
        <w:t>High-End Lösungen in Frage kommen. Passen Sie Ihre Spuren im Vergleich zu den anderen Spuren mit positiven oder negativen Delays an und machen Sie A/B-Vergleiche, um die richtige Einstellung zu erhalten.</w:t>
      </w:r>
    </w:p>
    <w:p w:rsidR="00871AFA" w:rsidRPr="00871AFA" w:rsidRDefault="00871AFA" w:rsidP="00871AFA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Aber das ist noch nicht alles! Sie können Ihre Spuren auch in verschiedene Untergruppen einteilen und relativ zueinander verzögern, um so auch verschiedene Instrumente oder Instrumentengruppen auszurichten.</w:t>
      </w:r>
    </w:p>
    <w:p w:rsidR="00871AFA" w:rsidRP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871AFA">
        <w:rPr>
          <w:rFonts w:ascii="Times New Roman" w:eastAsia="Times New Roman" w:hAnsi="Times New Roman" w:cs="Times New Roman"/>
          <w:b/>
          <w:bCs/>
        </w:rPr>
        <w:t>Einfach zu bedienen und flexibel</w:t>
      </w:r>
    </w:p>
    <w:p w:rsidR="00871AFA" w:rsidRPr="00871AFA" w:rsidRDefault="00871AFA" w:rsidP="00871AFA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 xml:space="preserve">Einer von vielen guten Gründen, warum Sie </w:t>
      </w:r>
      <w:proofErr w:type="spellStart"/>
      <w:r w:rsidRPr="00871AFA">
        <w:rPr>
          <w:rFonts w:ascii="Times New Roman" w:eastAsia="Times New Roman" w:hAnsi="Times New Roman" w:cs="Times New Roman"/>
        </w:rPr>
        <w:t>faTimeAlign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 lieben werden, ist seine einzigartige Benutzeroberfläche. Der Bereich des Delay-Reglers kann auf einen beliebigen Wert eingestellt werden, der schmal oder breit ist, so dass Sie verschiedene Delay-Spannen leicht abfahren können. Darüber hinaus bietet Ihnen eine Funktion, mit der Sie Werte in Fuß, Samples, Metern oder Millisekunden eingeben können, alle Flexibilität, die Sie je benötigen werden.</w:t>
      </w:r>
    </w:p>
    <w:p w:rsidR="00871AFA" w:rsidRP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871AFA">
        <w:rPr>
          <w:rFonts w:ascii="Times New Roman" w:eastAsia="Times New Roman" w:hAnsi="Times New Roman" w:cs="Times New Roman"/>
          <w:b/>
          <w:bCs/>
        </w:rPr>
        <w:t>Für jede Aufgabe gerüstet</w:t>
      </w:r>
    </w:p>
    <w:p w:rsidR="00871AFA" w:rsidRPr="00871AFA" w:rsidRDefault="00871AFA" w:rsidP="00871AFA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 xml:space="preserve">Wenn Sie kreativ sein wollen, können Sie dieses </w:t>
      </w:r>
      <w:proofErr w:type="spellStart"/>
      <w:r w:rsidRPr="00871AFA">
        <w:rPr>
          <w:rFonts w:ascii="Times New Roman" w:eastAsia="Times New Roman" w:hAnsi="Times New Roman" w:cs="Times New Roman"/>
        </w:rPr>
        <w:t>Plug-in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 auch für andere Aufgaben verwenden, wie z.B. als Stereo-</w:t>
      </w:r>
      <w:proofErr w:type="spellStart"/>
      <w:r w:rsidRPr="00871AFA">
        <w:rPr>
          <w:rFonts w:ascii="Times New Roman" w:eastAsia="Times New Roman" w:hAnsi="Times New Roman" w:cs="Times New Roman"/>
        </w:rPr>
        <w:t>Maker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, ähnlich einem beweglichen Haas-Delay, zum Erstellen von </w:t>
      </w:r>
      <w:proofErr w:type="spellStart"/>
      <w:r w:rsidRPr="00871AFA">
        <w:rPr>
          <w:rFonts w:ascii="Times New Roman" w:eastAsia="Times New Roman" w:hAnsi="Times New Roman" w:cs="Times New Roman"/>
        </w:rPr>
        <w:t>Phaser</w:t>
      </w:r>
      <w:proofErr w:type="spellEnd"/>
      <w:r w:rsidRPr="00871AFA">
        <w:rPr>
          <w:rFonts w:ascii="Times New Roman" w:eastAsia="Times New Roman" w:hAnsi="Times New Roman" w:cs="Times New Roman"/>
        </w:rPr>
        <w:t>-Effekten mittels beweglichem Kammfilter oder zum Erstellen von künstlichem Double-Tracking, dank verschiedener Delays. Und wenn auch das noch nicht ausreicht, können Sie es für die parallele Kompression mit analogen Außenbordern verwenden, wo Sie aufgrund unterschiedlicher Sample-Raten mit Sub-Sample-Verzögerungen zu kämpfen haben.</w:t>
      </w:r>
    </w:p>
    <w:p w:rsid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</w:p>
    <w:p w:rsid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</w:p>
    <w:p w:rsid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</w:p>
    <w:p w:rsid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</w:p>
    <w:p w:rsid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</w:p>
    <w:p w:rsid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</w:p>
    <w:p w:rsidR="00871AFA" w:rsidRP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871AFA">
        <w:rPr>
          <w:rFonts w:ascii="Times New Roman" w:eastAsia="Times New Roman" w:hAnsi="Times New Roman" w:cs="Times New Roman"/>
          <w:b/>
          <w:bCs/>
        </w:rPr>
        <w:lastRenderedPageBreak/>
        <w:t>Features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Hochpräzise, zeitliche Ausrichtung auf bis zu 0,001 Samples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Gruppenmodus zur Verzögerung mehrerer Spuren auf einmal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Negative Zeitverzögerungen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Intuitiver Delay-Regler mit einstellbarer Delay-Spanne (min/</w:t>
      </w:r>
      <w:proofErr w:type="spellStart"/>
      <w:r w:rsidRPr="00871AFA">
        <w:rPr>
          <w:rFonts w:ascii="Times New Roman" w:eastAsia="Times New Roman" w:hAnsi="Times New Roman" w:cs="Times New Roman"/>
        </w:rPr>
        <w:t>max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 oder </w:t>
      </w:r>
      <w:proofErr w:type="spellStart"/>
      <w:r w:rsidRPr="00871AFA">
        <w:rPr>
          <w:rFonts w:ascii="Times New Roman" w:eastAsia="Times New Roman" w:hAnsi="Times New Roman" w:cs="Times New Roman"/>
        </w:rPr>
        <w:t>range</w:t>
      </w:r>
      <w:proofErr w:type="spellEnd"/>
      <w:r w:rsidRPr="00871AF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71AFA">
        <w:rPr>
          <w:rFonts w:ascii="Times New Roman" w:eastAsia="Times New Roman" w:hAnsi="Times New Roman" w:cs="Times New Roman"/>
        </w:rPr>
        <w:t>based</w:t>
      </w:r>
      <w:proofErr w:type="spellEnd"/>
      <w:r w:rsidRPr="00871AFA">
        <w:rPr>
          <w:rFonts w:ascii="Times New Roman" w:eastAsia="Times New Roman" w:hAnsi="Times New Roman" w:cs="Times New Roman"/>
        </w:rPr>
        <w:t>)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Skalierbares GUI für kleine Tablets bis hin zu 4k Monitore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Zeitverzögerungen zwischen -44.000 und +44.000 Samples (+/- 1 Sekunde bei 44 kHz)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Phasenumkehr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Kompensation von Zeitverzögerungen zwischen Mikrofonen zur Behebung von Kammfilterverzerrungen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 xml:space="preserve">bis zu 32x </w:t>
      </w:r>
      <w:proofErr w:type="spellStart"/>
      <w:r w:rsidRPr="00871AFA">
        <w:rPr>
          <w:rFonts w:ascii="Times New Roman" w:eastAsia="Times New Roman" w:hAnsi="Times New Roman" w:cs="Times New Roman"/>
        </w:rPr>
        <w:t>Upsampling</w:t>
      </w:r>
      <w:proofErr w:type="spellEnd"/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A/B-Vergleiche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4 verschiedene Eingabeeinheiten (</w:t>
      </w:r>
      <w:proofErr w:type="spellStart"/>
      <w:r w:rsidRPr="00871AFA">
        <w:rPr>
          <w:rFonts w:ascii="Times New Roman" w:eastAsia="Times New Roman" w:hAnsi="Times New Roman" w:cs="Times New Roman"/>
        </w:rPr>
        <w:t>ms</w:t>
      </w:r>
      <w:proofErr w:type="spellEnd"/>
      <w:r w:rsidRPr="00871AFA">
        <w:rPr>
          <w:rFonts w:ascii="Times New Roman" w:eastAsia="Times New Roman" w:hAnsi="Times New Roman" w:cs="Times New Roman"/>
        </w:rPr>
        <w:t>, Fuß, Meter &amp; Samples) für alle möglichen Anforderungen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Einzigartige, intuitive Benutzeroberfläche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Unterstützt Samplerates zwischen 44.100 - 192.000 Hz</w:t>
      </w:r>
    </w:p>
    <w:p w:rsidR="00871AFA" w:rsidRPr="00871AFA" w:rsidRDefault="00871AFA" w:rsidP="00871AF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</w:rPr>
        <w:t>Volle Unicode-Unterstützung für westliche Sprachen, Japanisch, Chinesisch, Koreanisch usw.</w:t>
      </w:r>
    </w:p>
    <w:p w:rsidR="00871AFA" w:rsidRPr="00871AFA" w:rsidRDefault="00871AFA" w:rsidP="00871AF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</w:rPr>
      </w:pPr>
      <w:r w:rsidRPr="00871AFA">
        <w:rPr>
          <w:rFonts w:ascii="Times New Roman" w:eastAsia="Times New Roman" w:hAnsi="Times New Roman" w:cs="Times New Roman"/>
          <w:b/>
          <w:bCs/>
        </w:rPr>
        <w:t>Systemanforderungen</w:t>
      </w:r>
    </w:p>
    <w:p w:rsidR="00871AFA" w:rsidRPr="00871AFA" w:rsidRDefault="00871AFA" w:rsidP="00871AF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  <w:b/>
          <w:bCs/>
        </w:rPr>
        <w:t>Mac</w:t>
      </w:r>
      <w:r w:rsidRPr="00871AFA">
        <w:rPr>
          <w:rFonts w:ascii="Times New Roman" w:eastAsia="Times New Roman" w:hAnsi="Times New Roman" w:cs="Times New Roman"/>
        </w:rPr>
        <w:t xml:space="preserve"> - Mac OS X 10.10 oder neuer | </w:t>
      </w:r>
      <w:proofErr w:type="gramStart"/>
      <w:r w:rsidRPr="00871AFA">
        <w:rPr>
          <w:rFonts w:ascii="Times New Roman" w:eastAsia="Times New Roman" w:hAnsi="Times New Roman" w:cs="Times New Roman"/>
        </w:rPr>
        <w:t>Unterstützte</w:t>
      </w:r>
      <w:proofErr w:type="gramEnd"/>
      <w:r w:rsidRPr="00871AFA">
        <w:rPr>
          <w:rFonts w:ascii="Times New Roman" w:eastAsia="Times New Roman" w:hAnsi="Times New Roman" w:cs="Times New Roman"/>
        </w:rPr>
        <w:t xml:space="preserve"> Formate: VST 64-Bit, AU 64-Bit, AAX 64-Bit</w:t>
      </w:r>
    </w:p>
    <w:p w:rsidR="00871AFA" w:rsidRPr="00871AFA" w:rsidRDefault="00871AFA" w:rsidP="00871AF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871AFA">
        <w:rPr>
          <w:rFonts w:ascii="Times New Roman" w:eastAsia="Times New Roman" w:hAnsi="Times New Roman" w:cs="Times New Roman"/>
          <w:b/>
          <w:bCs/>
        </w:rPr>
        <w:t>Windows</w:t>
      </w:r>
      <w:r w:rsidRPr="00871AFA">
        <w:rPr>
          <w:rFonts w:ascii="Times New Roman" w:eastAsia="Times New Roman" w:hAnsi="Times New Roman" w:cs="Times New Roman"/>
        </w:rPr>
        <w:t xml:space="preserve"> - Windows 10, 8, 7, Vista | </w:t>
      </w:r>
      <w:proofErr w:type="gramStart"/>
      <w:r w:rsidRPr="00871AFA">
        <w:rPr>
          <w:rFonts w:ascii="Times New Roman" w:eastAsia="Times New Roman" w:hAnsi="Times New Roman" w:cs="Times New Roman"/>
        </w:rPr>
        <w:t>Unterstützte</w:t>
      </w:r>
      <w:proofErr w:type="gramEnd"/>
      <w:r w:rsidRPr="00871AFA">
        <w:rPr>
          <w:rFonts w:ascii="Times New Roman" w:eastAsia="Times New Roman" w:hAnsi="Times New Roman" w:cs="Times New Roman"/>
        </w:rPr>
        <w:t xml:space="preserve"> Formate: VST 64-Bit, AAX 64-Bi</w:t>
      </w:r>
      <w:r>
        <w:rPr>
          <w:rFonts w:ascii="Times New Roman" w:eastAsia="Times New Roman" w:hAnsi="Times New Roman" w:cs="Times New Roman"/>
        </w:rPr>
        <w:t>t</w:t>
      </w:r>
    </w:p>
    <w:sectPr w:rsidR="00871AFA" w:rsidRPr="00871AFA" w:rsidSect="00CA4E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default"/>
  </w:font>
  <w:font w:name="Yu Gothic Light">
    <w:altName w:val="游ゴシック Light"/>
    <w:panose1 w:val="020B0300000000000000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61233"/>
    <w:multiLevelType w:val="multilevel"/>
    <w:tmpl w:val="BAB2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F4FFB"/>
    <w:multiLevelType w:val="multilevel"/>
    <w:tmpl w:val="22047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FA"/>
    <w:rsid w:val="00871AFA"/>
    <w:rsid w:val="009D7A9E"/>
    <w:rsid w:val="00CA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C4EF61"/>
  <w15:chartTrackingRefBased/>
  <w15:docId w15:val="{8564793D-88DC-8046-ACDE-A168D153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871AF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871AFA"/>
    <w:rPr>
      <w:rFonts w:ascii="Times New Roman" w:eastAsia="Times New Roman" w:hAnsi="Times New Roman"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71AF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Fett">
    <w:name w:val="Strong"/>
    <w:basedOn w:val="Absatz-Standardschriftart"/>
    <w:uiPriority w:val="22"/>
    <w:qFormat/>
    <w:rsid w:val="00871A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2019-07-30T13:18:00Z</dcterms:created>
  <dcterms:modified xsi:type="dcterms:W3CDTF">2019-07-30T13:19:00Z</dcterms:modified>
</cp:coreProperties>
</file>