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3B85CB" w14:textId="77777777" w:rsidR="00A04EE7" w:rsidRPr="00A04EE7" w:rsidRDefault="00A04EE7" w:rsidP="00A04EE7">
      <w:pPr>
        <w:rPr>
          <w:b/>
          <w:bCs/>
        </w:rPr>
      </w:pPr>
      <w:r w:rsidRPr="00A04EE7">
        <w:rPr>
          <w:b/>
          <w:bCs/>
        </w:rPr>
        <w:t>Umfangreiche Sammlung historischer Instrumente</w:t>
      </w:r>
    </w:p>
    <w:p w14:paraId="1288C618" w14:textId="77777777" w:rsidR="00A04EE7" w:rsidRPr="00A04EE7" w:rsidRDefault="00A04EE7" w:rsidP="00A04EE7">
      <w:r w:rsidRPr="00A04EE7">
        <w:t xml:space="preserve">Mit </w:t>
      </w:r>
      <w:r w:rsidRPr="00A04EE7">
        <w:rPr>
          <w:b/>
          <w:bCs/>
        </w:rPr>
        <w:t>ERA II</w:t>
      </w:r>
      <w:r w:rsidRPr="00A04EE7">
        <w:t xml:space="preserve"> nehmen wir dich mit auf eine musikalische Zeitreise ins Mittelalter. Diese speziell für </w:t>
      </w:r>
      <w:r w:rsidRPr="00A04EE7">
        <w:rPr>
          <w:b/>
          <w:bCs/>
        </w:rPr>
        <w:t>Engine Player</w:t>
      </w:r>
      <w:r w:rsidRPr="00A04EE7">
        <w:t xml:space="preserve"> entwickelte Library setzt sich aus einer unvergleichlichen Sammlung aus über </w:t>
      </w:r>
      <w:r w:rsidRPr="00A04EE7">
        <w:rPr>
          <w:b/>
          <w:bCs/>
        </w:rPr>
        <w:t>70 historischen Instrumenten</w:t>
      </w:r>
      <w:r w:rsidRPr="00A04EE7">
        <w:t> und zahlreichen </w:t>
      </w:r>
      <w:r w:rsidRPr="00A04EE7">
        <w:rPr>
          <w:b/>
          <w:bCs/>
        </w:rPr>
        <w:t>atmosphärischen Klanglandschaften</w:t>
      </w:r>
      <w:r w:rsidRPr="00A04EE7">
        <w:t xml:space="preserve"> zusammen.</w:t>
      </w:r>
    </w:p>
    <w:p w14:paraId="24243840" w14:textId="77777777" w:rsidR="00A04EE7" w:rsidRPr="00A04EE7" w:rsidRDefault="00A04EE7" w:rsidP="00A04EE7">
      <w:r w:rsidRPr="00A04EE7">
        <w:t>Produzent der Library ist kein geringerer als </w:t>
      </w:r>
      <w:r w:rsidRPr="00A04EE7">
        <w:rPr>
          <w:b/>
          <w:bCs/>
        </w:rPr>
        <w:t>Eduardo Tarilonte </w:t>
      </w:r>
      <w:r w:rsidRPr="00A04EE7">
        <w:t>–</w:t>
      </w:r>
      <w:r w:rsidRPr="00A04EE7">
        <w:rPr>
          <w:b/>
          <w:bCs/>
        </w:rPr>
        <w:t> </w:t>
      </w:r>
      <w:r w:rsidRPr="00A04EE7">
        <w:t xml:space="preserve">einer der führenden Sampling-Experten unsere Zeit. Seine jahrelange Erfahrung, die er bei der Produktion von bahnbrechenden Libraries wie </w:t>
      </w:r>
      <w:r w:rsidRPr="00A04EE7">
        <w:rPr>
          <w:b/>
          <w:bCs/>
        </w:rPr>
        <w:t>Dark ERA</w:t>
      </w:r>
      <w:r w:rsidRPr="00A04EE7">
        <w:t xml:space="preserve">, </w:t>
      </w:r>
      <w:r w:rsidRPr="00A04EE7">
        <w:rPr>
          <w:b/>
          <w:bCs/>
        </w:rPr>
        <w:t>Forest Kingdom</w:t>
      </w:r>
      <w:r w:rsidRPr="00A04EE7">
        <w:t xml:space="preserve">, </w:t>
      </w:r>
      <w:r w:rsidRPr="00A04EE7">
        <w:rPr>
          <w:b/>
          <w:bCs/>
        </w:rPr>
        <w:t>NADA</w:t>
      </w:r>
      <w:r w:rsidRPr="00A04EE7">
        <w:t xml:space="preserve"> und </w:t>
      </w:r>
      <w:r w:rsidRPr="00A04EE7">
        <w:rPr>
          <w:b/>
          <w:bCs/>
        </w:rPr>
        <w:t>Quetzal</w:t>
      </w:r>
      <w:r w:rsidRPr="00A04EE7">
        <w:t> gesammelt hat und sein tiefes Verständnis für historische Klänge sind in in jeder Note von ERA II zu hören.</w:t>
      </w:r>
    </w:p>
    <w:p w14:paraId="1C8EA533" w14:textId="77777777" w:rsidR="00A04EE7" w:rsidRPr="00A04EE7" w:rsidRDefault="00A04EE7" w:rsidP="00A04EE7">
      <w:r w:rsidRPr="00A04EE7">
        <w:t xml:space="preserve">ERA II ist dein persönlicher virtueller Spielmann für die Vertonung von </w:t>
      </w:r>
      <w:r w:rsidRPr="00A04EE7">
        <w:rPr>
          <w:b/>
          <w:bCs/>
        </w:rPr>
        <w:t>Filmen, Serien und</w:t>
      </w:r>
      <w:r w:rsidRPr="00A04EE7">
        <w:t> </w:t>
      </w:r>
      <w:r w:rsidRPr="00A04EE7">
        <w:rPr>
          <w:b/>
          <w:bCs/>
        </w:rPr>
        <w:t xml:space="preserve">Fantasy-Games. </w:t>
      </w:r>
      <w:r w:rsidRPr="00A04EE7">
        <w:t>Auch für Genres wie </w:t>
      </w:r>
      <w:r w:rsidRPr="00A04EE7">
        <w:rPr>
          <w:b/>
          <w:bCs/>
        </w:rPr>
        <w:t>Folk-Musik</w:t>
      </w:r>
      <w:r w:rsidRPr="00A04EE7">
        <w:t> und </w:t>
      </w:r>
      <w:r w:rsidRPr="00A04EE7">
        <w:rPr>
          <w:b/>
          <w:bCs/>
        </w:rPr>
        <w:t>Mittelalter-Rock</w:t>
      </w:r>
      <w:r w:rsidRPr="00A04EE7">
        <w:t> ist die Library perfekt geeignet. Bringe deine Zuhörer in das Zeitalter der Ritter und Könige.</w:t>
      </w:r>
    </w:p>
    <w:p w14:paraId="51CF494E" w14:textId="77777777" w:rsidR="00A04EE7" w:rsidRPr="00A04EE7" w:rsidRDefault="00A04EE7" w:rsidP="00A04EE7">
      <w:r w:rsidRPr="00A04EE7">
        <w:rPr>
          <w:b/>
          <w:bCs/>
        </w:rPr>
        <w:t>ERA II Medieval Legends umfasst:</w:t>
      </w:r>
    </w:p>
    <w:p w14:paraId="183C0FED" w14:textId="77777777" w:rsidR="00A04EE7" w:rsidRPr="00A04EE7" w:rsidRDefault="00A04EE7" w:rsidP="00A04EE7">
      <w:r w:rsidRPr="00A04EE7">
        <w:t>10 Flöten, 8 Holzbläser, 4 Jagdhörner, 3 Blechbläser, 9 Streicher, 13 Saiteninstrumente, 3 Keyboards, 20 Percussioninstrumente &amp; 1 Gesangsstimme.</w:t>
      </w:r>
    </w:p>
    <w:p w14:paraId="533BC1BA" w14:textId="77777777" w:rsidR="00A04EE7" w:rsidRPr="00A04EE7" w:rsidRDefault="00A04EE7" w:rsidP="00A04EE7">
      <w:r w:rsidRPr="00A04EE7">
        <w:rPr>
          <w:b/>
          <w:bCs/>
        </w:rPr>
        <w:t>Engine Player</w:t>
      </w:r>
      <w:r w:rsidRPr="00A04EE7">
        <w:t xml:space="preserve"> erlaubt es dir, auch dank seiner übersichtlichen Nutzeroberfläche, sofort loszulegen. Mit detaillierten Multisamples, zahlreichen Dynamik-Layern, vielfältigen Artikulationen, Round-Robin-Techniken und echten Legato-Samples bietet </w:t>
      </w:r>
      <w:r w:rsidRPr="00A04EE7">
        <w:rPr>
          <w:b/>
          <w:bCs/>
        </w:rPr>
        <w:t>ERA II</w:t>
      </w:r>
      <w:r w:rsidRPr="00A04EE7">
        <w:t xml:space="preserve"> alles, was du für authentische mittelalterliche Kompositionen benötigst.</w:t>
      </w:r>
    </w:p>
    <w:p w14:paraId="3683D31D" w14:textId="77777777" w:rsidR="00A04EE7" w:rsidRPr="00A04EE7" w:rsidRDefault="00A04EE7" w:rsidP="00A04EE7">
      <w:r w:rsidRPr="00A04EE7">
        <w:t>Die Library umfasst 22 GB und deckt sämtliche Instrumente und Sounds ab, die du brauchst, um die  Atmosphäre eines fesselnden Fantasy-Romans zu erzeugen, der dich musikalisch in längst vergangene Zeiten entführt.</w:t>
      </w:r>
    </w:p>
    <w:p w14:paraId="09E03721" w14:textId="77777777" w:rsidR="00A04EE7" w:rsidRPr="00A04EE7" w:rsidRDefault="00A04EE7" w:rsidP="00A04EE7">
      <w:r w:rsidRPr="00A04EE7">
        <w:rPr>
          <w:b/>
          <w:bCs/>
        </w:rPr>
        <w:t>Die Instrumente:</w:t>
      </w:r>
    </w:p>
    <w:p w14:paraId="79AFAACD" w14:textId="77777777" w:rsidR="00A04EE7" w:rsidRPr="00A04EE7" w:rsidRDefault="00A04EE7" w:rsidP="00A04EE7">
      <w:pPr>
        <w:numPr>
          <w:ilvl w:val="0"/>
          <w:numId w:val="2"/>
        </w:numPr>
      </w:pPr>
      <w:r w:rsidRPr="00A04EE7">
        <w:rPr>
          <w:b/>
          <w:bCs/>
        </w:rPr>
        <w:t>Brass</w:t>
      </w:r>
      <w:r w:rsidRPr="00A04EE7">
        <w:t>: Cornetto, Natural Trumpet &amp; Sackbut</w:t>
      </w:r>
    </w:p>
    <w:p w14:paraId="6338750E" w14:textId="77777777" w:rsidR="00A04EE7" w:rsidRPr="00A04EE7" w:rsidRDefault="00A04EE7" w:rsidP="00A04EE7">
      <w:pPr>
        <w:numPr>
          <w:ilvl w:val="0"/>
          <w:numId w:val="2"/>
        </w:numPr>
      </w:pPr>
      <w:r w:rsidRPr="00A04EE7">
        <w:rPr>
          <w:b/>
          <w:bCs/>
        </w:rPr>
        <w:t>Keys</w:t>
      </w:r>
      <w:r w:rsidRPr="00A04EE7">
        <w:t>: Organetto, Spinet &amp; Virginal</w:t>
      </w:r>
    </w:p>
    <w:p w14:paraId="07EF7A39" w14:textId="77777777" w:rsidR="00A04EE7" w:rsidRPr="00A04EE7" w:rsidRDefault="00A04EE7" w:rsidP="00A04EE7">
      <w:pPr>
        <w:numPr>
          <w:ilvl w:val="0"/>
          <w:numId w:val="2"/>
        </w:numPr>
        <w:rPr>
          <w:lang w:val="en-US"/>
        </w:rPr>
      </w:pPr>
      <w:r w:rsidRPr="00A04EE7">
        <w:rPr>
          <w:b/>
          <w:bCs/>
          <w:lang w:val="en-US"/>
        </w:rPr>
        <w:t>Percussion</w:t>
      </w:r>
      <w:r w:rsidRPr="00A04EE7">
        <w:rPr>
          <w:lang w:val="en-US"/>
        </w:rPr>
        <w:t>: Claps, Kettle Drum, Church Bells, Frame Drums, Hand Drums , Snares, Tambourines</w:t>
      </w:r>
    </w:p>
    <w:p w14:paraId="093091E9" w14:textId="77777777" w:rsidR="00A04EE7" w:rsidRPr="00A04EE7" w:rsidRDefault="00A04EE7" w:rsidP="00A04EE7">
      <w:pPr>
        <w:numPr>
          <w:ilvl w:val="0"/>
          <w:numId w:val="2"/>
        </w:numPr>
        <w:rPr>
          <w:lang w:val="en-US"/>
        </w:rPr>
      </w:pPr>
      <w:r w:rsidRPr="00A04EE7">
        <w:rPr>
          <w:b/>
          <w:bCs/>
          <w:lang w:val="en-US"/>
        </w:rPr>
        <w:t>Bowed Strings</w:t>
      </w:r>
      <w:r w:rsidRPr="00A04EE7">
        <w:rPr>
          <w:lang w:val="en-US"/>
        </w:rPr>
        <w:t>: Bowed Psaltery, Fidule , Nyckelharpa, Viola de Roda, Fiddle Grooves, Hurdy Gurdy Chanters &amp; Grooves, Tromba Marina, Viola da Gamba</w:t>
      </w:r>
    </w:p>
    <w:p w14:paraId="275A49C6" w14:textId="77777777" w:rsidR="00A04EE7" w:rsidRPr="00A04EE7" w:rsidRDefault="00A04EE7" w:rsidP="00A04EE7">
      <w:pPr>
        <w:numPr>
          <w:ilvl w:val="0"/>
          <w:numId w:val="2"/>
        </w:numPr>
        <w:rPr>
          <w:lang w:val="en-US"/>
        </w:rPr>
      </w:pPr>
      <w:r w:rsidRPr="00A04EE7">
        <w:rPr>
          <w:b/>
          <w:bCs/>
          <w:lang w:val="en-US"/>
        </w:rPr>
        <w:t>Plucked Strings</w:t>
      </w:r>
      <w:r w:rsidRPr="00A04EE7">
        <w:rPr>
          <w:lang w:val="en-US"/>
        </w:rPr>
        <w:t>: Baroque Guitar, Bass Citole, Early Renaissance Bray Harp, Early Renaissance Harp, Gittern, Gothic Harp, Langeleik, Medieval Lute, Medieval Psaltery, Psaltery (beaten), Renaissance Lute, Small Psaltery Plucked &amp; Zither</w:t>
      </w:r>
    </w:p>
    <w:p w14:paraId="4DCCF843" w14:textId="77777777" w:rsidR="00A04EE7" w:rsidRPr="00A04EE7" w:rsidRDefault="00A04EE7" w:rsidP="00A04EE7">
      <w:pPr>
        <w:numPr>
          <w:ilvl w:val="0"/>
          <w:numId w:val="2"/>
        </w:numPr>
        <w:rPr>
          <w:lang w:val="en-US"/>
        </w:rPr>
      </w:pPr>
      <w:r w:rsidRPr="00A04EE7">
        <w:rPr>
          <w:b/>
          <w:bCs/>
          <w:lang w:val="en-US"/>
        </w:rPr>
        <w:t>Voices</w:t>
      </w:r>
      <w:r w:rsidRPr="00A04EE7">
        <w:rPr>
          <w:lang w:val="en-US"/>
        </w:rPr>
        <w:t>: Tavern Singers Shouts, Tavern Singers</w:t>
      </w:r>
    </w:p>
    <w:p w14:paraId="4B5CF92E" w14:textId="77777777" w:rsidR="00A04EE7" w:rsidRPr="00A04EE7" w:rsidRDefault="00A04EE7" w:rsidP="00A04EE7">
      <w:pPr>
        <w:numPr>
          <w:ilvl w:val="0"/>
          <w:numId w:val="2"/>
        </w:numPr>
        <w:rPr>
          <w:lang w:val="en-US"/>
        </w:rPr>
      </w:pPr>
      <w:r w:rsidRPr="00A04EE7">
        <w:rPr>
          <w:b/>
          <w:bCs/>
          <w:lang w:val="en-US"/>
        </w:rPr>
        <w:t>Winds</w:t>
      </w:r>
      <w:r w:rsidRPr="00A04EE7">
        <w:rPr>
          <w:lang w:val="en-US"/>
        </w:rPr>
        <w:t>: 2 Holed Flute, Gemshorn, Traditional Soprano Recorder, Traditional Wooden Flute, Whistle, Wooden Transverse Flute, Renaissance Recorder (Alto, Bass, Soprano &amp; Tenor)</w:t>
      </w:r>
    </w:p>
    <w:p w14:paraId="48D0478E" w14:textId="77777777" w:rsidR="00A04EE7" w:rsidRPr="00A04EE7" w:rsidRDefault="00A04EE7" w:rsidP="00A04EE7">
      <w:pPr>
        <w:numPr>
          <w:ilvl w:val="0"/>
          <w:numId w:val="2"/>
        </w:numPr>
        <w:rPr>
          <w:lang w:val="en-US"/>
        </w:rPr>
      </w:pPr>
      <w:r w:rsidRPr="00A04EE7">
        <w:rPr>
          <w:b/>
          <w:bCs/>
          <w:lang w:val="en-US"/>
        </w:rPr>
        <w:t>Reeds</w:t>
      </w:r>
      <w:r w:rsidRPr="00A04EE7">
        <w:rPr>
          <w:lang w:val="en-US"/>
        </w:rPr>
        <w:t>: Bagpipes, Crumhorn (Alto, Bass, Soprano &amp; Tenor), Shawms, Bombarde, Chirimia</w:t>
      </w:r>
    </w:p>
    <w:p w14:paraId="7955F75C" w14:textId="77777777" w:rsidR="00A04EE7" w:rsidRPr="00A04EE7" w:rsidRDefault="00A04EE7" w:rsidP="00A04EE7">
      <w:pPr>
        <w:numPr>
          <w:ilvl w:val="0"/>
          <w:numId w:val="2"/>
        </w:numPr>
        <w:rPr>
          <w:lang w:val="en-US"/>
        </w:rPr>
      </w:pPr>
      <w:r w:rsidRPr="00A04EE7">
        <w:rPr>
          <w:b/>
          <w:bCs/>
          <w:lang w:val="en-US"/>
        </w:rPr>
        <w:lastRenderedPageBreak/>
        <w:t>War Horns</w:t>
      </w:r>
      <w:r w:rsidRPr="00A04EE7">
        <w:rPr>
          <w:lang w:val="en-US"/>
        </w:rPr>
        <w:t>: Anyafil Calls, Anyafil, Celtiberic War Horn, Shofar Calls, Shofar &amp; War Horn</w:t>
      </w:r>
    </w:p>
    <w:p w14:paraId="74530B7D" w14:textId="77777777" w:rsidR="00A04EE7" w:rsidRPr="00A04EE7" w:rsidRDefault="00A04EE7" w:rsidP="00A04EE7">
      <w:pPr>
        <w:rPr>
          <w:b/>
          <w:bCs/>
        </w:rPr>
      </w:pPr>
      <w:r w:rsidRPr="00A04EE7">
        <w:rPr>
          <w:b/>
          <w:bCs/>
        </w:rPr>
        <w:t>Die Aufnahmen</w:t>
      </w:r>
    </w:p>
    <w:p w14:paraId="30ECBF69" w14:textId="77777777" w:rsidR="00A04EE7" w:rsidRPr="00A04EE7" w:rsidRDefault="00A04EE7" w:rsidP="00A04EE7">
      <w:r w:rsidRPr="00A04EE7">
        <w:t xml:space="preserve">Die Aufnahmen von </w:t>
      </w:r>
      <w:r w:rsidRPr="00A04EE7">
        <w:rPr>
          <w:b/>
          <w:bCs/>
        </w:rPr>
        <w:t>ERA II</w:t>
      </w:r>
      <w:r w:rsidRPr="00A04EE7">
        <w:t xml:space="preserve"> wurden in ausgewählten spanischen Studios durchgeführt, darunter die Infinity Studios in Madrid und die Eldana Studios in Dueñas. Mit dabei waren namhafte Musiker wie Rinaldo Valldeperas (Krummhorn, Schalmei, Renaissance Sopranblockflöte) und Efren López (Laute, Citole, Psalter).</w:t>
      </w:r>
    </w:p>
    <w:p w14:paraId="0577E282" w14:textId="77777777" w:rsidR="00A04EE7" w:rsidRPr="00A04EE7" w:rsidRDefault="00A04EE7" w:rsidP="00A04EE7">
      <w:r w:rsidRPr="00A04EE7">
        <w:t xml:space="preserve">Alle Instrumente und Stimmen wurden mit einem </w:t>
      </w:r>
      <w:r w:rsidRPr="00A04EE7">
        <w:rPr>
          <w:b/>
          <w:bCs/>
        </w:rPr>
        <w:t>Neumann U87</w:t>
      </w:r>
      <w:r w:rsidRPr="00A04EE7">
        <w:t xml:space="preserve"> Mikrofon und hochwertigen Vorverstärkern von Avalon und Neve aufgenommen – so kannst du auf klare und detailreiche Aufnahmen zurückgreifen. Die Instrumente wurden bewusst nah und ohne großen Raumanteil mikrofoniert, um die beste Klangqualität zu garantieren und dir volle Kontrolle zu geben.</w:t>
      </w:r>
    </w:p>
    <w:p w14:paraId="687F1ED7" w14:textId="77777777" w:rsidR="000444AB" w:rsidRDefault="000444AB"/>
    <w:sectPr w:rsidR="000444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A21D10"/>
    <w:multiLevelType w:val="multilevel"/>
    <w:tmpl w:val="6C486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C000F09"/>
    <w:multiLevelType w:val="multilevel"/>
    <w:tmpl w:val="D8D62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23311406">
    <w:abstractNumId w:val="1"/>
  </w:num>
  <w:num w:numId="2" w16cid:durableId="304164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0C4"/>
    <w:rsid w:val="000444AB"/>
    <w:rsid w:val="007671B6"/>
    <w:rsid w:val="00A04EE7"/>
    <w:rsid w:val="00A730C4"/>
    <w:rsid w:val="00C037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154C4"/>
  <w15:chartTrackingRefBased/>
  <w15:docId w15:val="{D6C13779-5E9D-4EE9-8D40-3D70EA45B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730C4"/>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A730C4"/>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semiHidden/>
    <w:unhideWhenUsed/>
    <w:qFormat/>
    <w:rsid w:val="00A730C4"/>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semiHidden/>
    <w:unhideWhenUsed/>
    <w:qFormat/>
    <w:rsid w:val="00A730C4"/>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A730C4"/>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A730C4"/>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730C4"/>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730C4"/>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730C4"/>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730C4"/>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A730C4"/>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semiHidden/>
    <w:rsid w:val="00A730C4"/>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semiHidden/>
    <w:rsid w:val="00A730C4"/>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A730C4"/>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A730C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730C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730C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730C4"/>
    <w:rPr>
      <w:rFonts w:eastAsiaTheme="majorEastAsia" w:cstheme="majorBidi"/>
      <w:color w:val="272727" w:themeColor="text1" w:themeTint="D8"/>
    </w:rPr>
  </w:style>
  <w:style w:type="paragraph" w:styleId="Titel">
    <w:name w:val="Title"/>
    <w:basedOn w:val="Standard"/>
    <w:next w:val="Standard"/>
    <w:link w:val="TitelZchn"/>
    <w:uiPriority w:val="10"/>
    <w:qFormat/>
    <w:rsid w:val="00A730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730C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730C4"/>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730C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730C4"/>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A730C4"/>
    <w:rPr>
      <w:i/>
      <w:iCs/>
      <w:color w:val="404040" w:themeColor="text1" w:themeTint="BF"/>
    </w:rPr>
  </w:style>
  <w:style w:type="paragraph" w:styleId="Listenabsatz">
    <w:name w:val="List Paragraph"/>
    <w:basedOn w:val="Standard"/>
    <w:uiPriority w:val="34"/>
    <w:qFormat/>
    <w:rsid w:val="00A730C4"/>
    <w:pPr>
      <w:ind w:left="720"/>
      <w:contextualSpacing/>
    </w:pPr>
  </w:style>
  <w:style w:type="character" w:styleId="IntensiveHervorhebung">
    <w:name w:val="Intense Emphasis"/>
    <w:basedOn w:val="Absatz-Standardschriftart"/>
    <w:uiPriority w:val="21"/>
    <w:qFormat/>
    <w:rsid w:val="00A730C4"/>
    <w:rPr>
      <w:i/>
      <w:iCs/>
      <w:color w:val="365F91" w:themeColor="accent1" w:themeShade="BF"/>
    </w:rPr>
  </w:style>
  <w:style w:type="paragraph" w:styleId="IntensivesZitat">
    <w:name w:val="Intense Quote"/>
    <w:basedOn w:val="Standard"/>
    <w:next w:val="Standard"/>
    <w:link w:val="IntensivesZitatZchn"/>
    <w:uiPriority w:val="30"/>
    <w:qFormat/>
    <w:rsid w:val="00A730C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A730C4"/>
    <w:rPr>
      <w:i/>
      <w:iCs/>
      <w:color w:val="365F91" w:themeColor="accent1" w:themeShade="BF"/>
    </w:rPr>
  </w:style>
  <w:style w:type="character" w:styleId="IntensiverVerweis">
    <w:name w:val="Intense Reference"/>
    <w:basedOn w:val="Absatz-Standardschriftart"/>
    <w:uiPriority w:val="32"/>
    <w:qFormat/>
    <w:rsid w:val="00A730C4"/>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8211772">
      <w:bodyDiv w:val="1"/>
      <w:marLeft w:val="0"/>
      <w:marRight w:val="0"/>
      <w:marTop w:val="0"/>
      <w:marBottom w:val="0"/>
      <w:divBdr>
        <w:top w:val="none" w:sz="0" w:space="0" w:color="auto"/>
        <w:left w:val="none" w:sz="0" w:space="0" w:color="auto"/>
        <w:bottom w:val="none" w:sz="0" w:space="0" w:color="auto"/>
        <w:right w:val="none" w:sz="0" w:space="0" w:color="auto"/>
      </w:divBdr>
    </w:div>
    <w:div w:id="1446118452">
      <w:bodyDiv w:val="1"/>
      <w:marLeft w:val="0"/>
      <w:marRight w:val="0"/>
      <w:marTop w:val="0"/>
      <w:marBottom w:val="0"/>
      <w:divBdr>
        <w:top w:val="none" w:sz="0" w:space="0" w:color="auto"/>
        <w:left w:val="none" w:sz="0" w:space="0" w:color="auto"/>
        <w:bottom w:val="none" w:sz="0" w:space="0" w:color="auto"/>
        <w:right w:val="none" w:sz="0" w:space="0" w:color="auto"/>
      </w:divBdr>
    </w:div>
    <w:div w:id="1816724291">
      <w:bodyDiv w:val="1"/>
      <w:marLeft w:val="0"/>
      <w:marRight w:val="0"/>
      <w:marTop w:val="0"/>
      <w:marBottom w:val="0"/>
      <w:divBdr>
        <w:top w:val="none" w:sz="0" w:space="0" w:color="auto"/>
        <w:left w:val="none" w:sz="0" w:space="0" w:color="auto"/>
        <w:bottom w:val="none" w:sz="0" w:space="0" w:color="auto"/>
        <w:right w:val="none" w:sz="0" w:space="0" w:color="auto"/>
      </w:divBdr>
    </w:div>
    <w:div w:id="186443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449</Words>
  <Characters>2831</Characters>
  <Application>Microsoft Office Word</Application>
  <DocSecurity>0</DocSecurity>
  <Lines>23</Lines>
  <Paragraphs>6</Paragraphs>
  <ScaleCrop>false</ScaleCrop>
  <Company/>
  <LinksUpToDate>false</LinksUpToDate>
  <CharactersWithSpaces>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Tom Sukiennik</cp:lastModifiedBy>
  <cp:revision>2</cp:revision>
  <dcterms:created xsi:type="dcterms:W3CDTF">2024-11-11T09:52:00Z</dcterms:created>
  <dcterms:modified xsi:type="dcterms:W3CDTF">2024-11-11T12:46:00Z</dcterms:modified>
</cp:coreProperties>
</file>