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39ED4" w14:textId="77777777" w:rsidR="00A950B9" w:rsidRPr="00A950B9" w:rsidRDefault="00A950B9" w:rsidP="00A950B9">
      <w:pPr>
        <w:rPr>
          <w:b/>
          <w:bCs/>
          <w:lang w:val="en-US"/>
        </w:rPr>
      </w:pPr>
      <w:r w:rsidRPr="00A950B9">
        <w:rPr>
          <w:b/>
          <w:bCs/>
          <w:lang w:val="en-US"/>
        </w:rPr>
        <w:t>Orchestral Wind Ensemble: The Perfect Orchestral Woodwind Library</w:t>
      </w:r>
    </w:p>
    <w:p w14:paraId="2300E7EF" w14:textId="77777777" w:rsidR="00A950B9" w:rsidRPr="00A950B9" w:rsidRDefault="00A950B9" w:rsidP="00A950B9">
      <w:pPr>
        <w:rPr>
          <w:lang w:val="en-US"/>
        </w:rPr>
      </w:pPr>
      <w:r w:rsidRPr="00A950B9">
        <w:rPr>
          <w:lang w:val="en-US"/>
        </w:rPr>
        <w:t>The Orchestral Wind Ensemble Collection offers you authentic woodwind ensembles that bring your music to life. Whether you're composing for a film, the concert hall, or a virtual ensemble, this library provides you with unparalleled clarity, depth, and expression. Experience the warm, precise, and emotional sound world that only woodwind ensembles can create.</w:t>
      </w:r>
    </w:p>
    <w:p w14:paraId="74CE8926" w14:textId="77777777" w:rsidR="00A950B9" w:rsidRPr="00A950B9" w:rsidRDefault="00A950B9" w:rsidP="00A950B9">
      <w:pPr>
        <w:rPr>
          <w:lang w:val="en-US"/>
        </w:rPr>
      </w:pPr>
      <w:r w:rsidRPr="00A950B9">
        <w:rPr>
          <w:lang w:val="en-US"/>
        </w:rPr>
        <w:t>With this extensive collection, you bring the rich timbres of flutes, oboes, clarinets, and bassoons directly into your compositions. The ensembles match perfectly with the CH-Wind solo instruments and seamlessly fit into any musical environment.</w:t>
      </w:r>
    </w:p>
    <w:p w14:paraId="1E9564DB" w14:textId="77777777" w:rsidR="00A950B9" w:rsidRPr="00A950B9" w:rsidRDefault="00A950B9" w:rsidP="00A950B9">
      <w:pPr>
        <w:rPr>
          <w:lang w:val="en-US"/>
        </w:rPr>
      </w:pPr>
      <w:r w:rsidRPr="00A950B9">
        <w:rPr>
          <w:b/>
          <w:bCs/>
          <w:lang w:val="en-US"/>
        </w:rPr>
        <w:t>Perfectly Tuned Individual Recordings</w:t>
      </w:r>
    </w:p>
    <w:p w14:paraId="644AF0EF" w14:textId="77777777" w:rsidR="00A950B9" w:rsidRPr="00A950B9" w:rsidRDefault="00A950B9" w:rsidP="00A950B9">
      <w:pPr>
        <w:rPr>
          <w:lang w:val="en-US"/>
        </w:rPr>
      </w:pPr>
      <w:r w:rsidRPr="00A950B9">
        <w:rPr>
          <w:lang w:val="en-US"/>
        </w:rPr>
        <w:t>Instead of recording an ensemble all at once, over 88,000 individual recordings from soloists have been perfectly tuned and combined into ensembles. This gives you full control over the tuning, timing, and character of each player, resulting in an incredibly precise and detailed sound. The performances have been carefully detuned, time-aligned, and placed in a stereo panorama to create a warm and rich orchestral sound. Choose between "small" and "large" ensembles for maximum flexibility.</w:t>
      </w:r>
    </w:p>
    <w:p w14:paraId="2A09F6B0" w14:textId="77777777" w:rsidR="00A950B9" w:rsidRPr="00A950B9" w:rsidRDefault="00A950B9" w:rsidP="00A950B9">
      <w:pPr>
        <w:rPr>
          <w:lang w:val="en-US"/>
        </w:rPr>
      </w:pPr>
      <w:r w:rsidRPr="00A950B9">
        <w:rPr>
          <w:b/>
          <w:bCs/>
          <w:lang w:val="en-US"/>
        </w:rPr>
        <w:t>Included Instruments</w:t>
      </w:r>
    </w:p>
    <w:p w14:paraId="5B498D0F" w14:textId="77777777" w:rsidR="00A950B9" w:rsidRPr="00A950B9" w:rsidRDefault="00A950B9" w:rsidP="00A950B9">
      <w:pPr>
        <w:numPr>
          <w:ilvl w:val="0"/>
          <w:numId w:val="1"/>
        </w:numPr>
      </w:pPr>
      <w:r w:rsidRPr="00A950B9">
        <w:t xml:space="preserve">C </w:t>
      </w:r>
      <w:proofErr w:type="spellStart"/>
      <w:r w:rsidRPr="00A950B9">
        <w:t>Flutes</w:t>
      </w:r>
      <w:proofErr w:type="spellEnd"/>
    </w:p>
    <w:p w14:paraId="2FB57176" w14:textId="77777777" w:rsidR="00A950B9" w:rsidRPr="00A950B9" w:rsidRDefault="00A950B9" w:rsidP="00A950B9">
      <w:pPr>
        <w:numPr>
          <w:ilvl w:val="0"/>
          <w:numId w:val="1"/>
        </w:numPr>
      </w:pPr>
      <w:proofErr w:type="spellStart"/>
      <w:r w:rsidRPr="00A950B9">
        <w:t>Full</w:t>
      </w:r>
      <w:proofErr w:type="spellEnd"/>
      <w:r w:rsidRPr="00A950B9">
        <w:t xml:space="preserve"> </w:t>
      </w:r>
      <w:proofErr w:type="spellStart"/>
      <w:r w:rsidRPr="00A950B9">
        <w:t>Flutes</w:t>
      </w:r>
      <w:proofErr w:type="spellEnd"/>
    </w:p>
    <w:p w14:paraId="5ECE7CC1" w14:textId="77777777" w:rsidR="00A950B9" w:rsidRPr="00A950B9" w:rsidRDefault="00A950B9" w:rsidP="00A950B9">
      <w:pPr>
        <w:numPr>
          <w:ilvl w:val="0"/>
          <w:numId w:val="1"/>
        </w:numPr>
      </w:pPr>
      <w:r w:rsidRPr="00A950B9">
        <w:t xml:space="preserve">Small </w:t>
      </w:r>
      <w:proofErr w:type="spellStart"/>
      <w:r w:rsidRPr="00A950B9">
        <w:t>Clarinets</w:t>
      </w:r>
      <w:proofErr w:type="spellEnd"/>
    </w:p>
    <w:p w14:paraId="3294DD7E" w14:textId="77777777" w:rsidR="00A950B9" w:rsidRPr="00A950B9" w:rsidRDefault="00A950B9" w:rsidP="00A950B9">
      <w:pPr>
        <w:numPr>
          <w:ilvl w:val="0"/>
          <w:numId w:val="1"/>
        </w:numPr>
      </w:pPr>
      <w:r w:rsidRPr="00A950B9">
        <w:t xml:space="preserve">Large </w:t>
      </w:r>
      <w:proofErr w:type="spellStart"/>
      <w:r w:rsidRPr="00A950B9">
        <w:t>Clarinets</w:t>
      </w:r>
      <w:proofErr w:type="spellEnd"/>
    </w:p>
    <w:p w14:paraId="1401FB66" w14:textId="77777777" w:rsidR="00A950B9" w:rsidRPr="00A950B9" w:rsidRDefault="00A950B9" w:rsidP="00A950B9">
      <w:pPr>
        <w:numPr>
          <w:ilvl w:val="0"/>
          <w:numId w:val="1"/>
        </w:numPr>
      </w:pPr>
      <w:r w:rsidRPr="00A950B9">
        <w:t xml:space="preserve">Small </w:t>
      </w:r>
      <w:proofErr w:type="spellStart"/>
      <w:r w:rsidRPr="00A950B9">
        <w:t>Oboes</w:t>
      </w:r>
      <w:proofErr w:type="spellEnd"/>
    </w:p>
    <w:p w14:paraId="2B163C9E" w14:textId="77777777" w:rsidR="00A950B9" w:rsidRPr="00A950B9" w:rsidRDefault="00A950B9" w:rsidP="00A950B9">
      <w:pPr>
        <w:numPr>
          <w:ilvl w:val="0"/>
          <w:numId w:val="1"/>
        </w:numPr>
      </w:pPr>
      <w:r w:rsidRPr="00A950B9">
        <w:t xml:space="preserve">Large </w:t>
      </w:r>
      <w:proofErr w:type="spellStart"/>
      <w:r w:rsidRPr="00A950B9">
        <w:t>Oboes</w:t>
      </w:r>
      <w:proofErr w:type="spellEnd"/>
    </w:p>
    <w:p w14:paraId="0F203498" w14:textId="77777777" w:rsidR="00A950B9" w:rsidRPr="00A950B9" w:rsidRDefault="00A950B9" w:rsidP="00A950B9">
      <w:pPr>
        <w:numPr>
          <w:ilvl w:val="0"/>
          <w:numId w:val="1"/>
        </w:numPr>
      </w:pPr>
      <w:r w:rsidRPr="00A950B9">
        <w:t xml:space="preserve">Small </w:t>
      </w:r>
      <w:proofErr w:type="spellStart"/>
      <w:r w:rsidRPr="00A950B9">
        <w:t>Bassoons</w:t>
      </w:r>
      <w:proofErr w:type="spellEnd"/>
    </w:p>
    <w:p w14:paraId="618E71B9" w14:textId="77777777" w:rsidR="00A950B9" w:rsidRPr="00A950B9" w:rsidRDefault="00A950B9" w:rsidP="00A950B9">
      <w:pPr>
        <w:numPr>
          <w:ilvl w:val="0"/>
          <w:numId w:val="1"/>
        </w:numPr>
      </w:pPr>
      <w:r w:rsidRPr="00A950B9">
        <w:t xml:space="preserve">Large </w:t>
      </w:r>
      <w:proofErr w:type="spellStart"/>
      <w:r w:rsidRPr="00A950B9">
        <w:t>Bassoons</w:t>
      </w:r>
      <w:proofErr w:type="spellEnd"/>
    </w:p>
    <w:p w14:paraId="30ADC37D" w14:textId="77777777" w:rsidR="00A950B9" w:rsidRPr="00A950B9" w:rsidRDefault="00A950B9" w:rsidP="00A950B9">
      <w:pPr>
        <w:numPr>
          <w:ilvl w:val="0"/>
          <w:numId w:val="1"/>
        </w:numPr>
      </w:pPr>
      <w:r w:rsidRPr="00A950B9">
        <w:t xml:space="preserve">Deep </w:t>
      </w:r>
      <w:proofErr w:type="spellStart"/>
      <w:r w:rsidRPr="00A950B9">
        <w:t>Flutes</w:t>
      </w:r>
      <w:proofErr w:type="spellEnd"/>
    </w:p>
    <w:p w14:paraId="153160DD" w14:textId="77777777" w:rsidR="00A950B9" w:rsidRPr="00A950B9" w:rsidRDefault="00A950B9" w:rsidP="00A950B9">
      <w:pPr>
        <w:numPr>
          <w:ilvl w:val="0"/>
          <w:numId w:val="1"/>
        </w:numPr>
      </w:pPr>
      <w:r w:rsidRPr="00A950B9">
        <w:t xml:space="preserve">Deep </w:t>
      </w:r>
      <w:proofErr w:type="spellStart"/>
      <w:r w:rsidRPr="00A950B9">
        <w:t>Fat</w:t>
      </w:r>
      <w:proofErr w:type="spellEnd"/>
      <w:r w:rsidRPr="00A950B9">
        <w:t xml:space="preserve"> Wood</w:t>
      </w:r>
    </w:p>
    <w:p w14:paraId="225DB895" w14:textId="77777777" w:rsidR="00A950B9" w:rsidRPr="00A950B9" w:rsidRDefault="00A950B9" w:rsidP="00A950B9">
      <w:pPr>
        <w:numPr>
          <w:ilvl w:val="0"/>
          <w:numId w:val="1"/>
        </w:numPr>
      </w:pPr>
      <w:r w:rsidRPr="00A950B9">
        <w:t xml:space="preserve">Deep </w:t>
      </w:r>
      <w:proofErr w:type="spellStart"/>
      <w:r w:rsidRPr="00A950B9">
        <w:t>Flutes</w:t>
      </w:r>
      <w:proofErr w:type="spellEnd"/>
      <w:r w:rsidRPr="00A950B9">
        <w:t xml:space="preserve"> &amp; Horns</w:t>
      </w:r>
    </w:p>
    <w:p w14:paraId="007EEBBF" w14:textId="77777777" w:rsidR="00A950B9" w:rsidRPr="00A950B9" w:rsidRDefault="00A950B9" w:rsidP="00A950B9">
      <w:pPr>
        <w:numPr>
          <w:ilvl w:val="0"/>
          <w:numId w:val="1"/>
        </w:numPr>
      </w:pPr>
      <w:r w:rsidRPr="00A950B9">
        <w:t xml:space="preserve">Piccolo </w:t>
      </w:r>
      <w:proofErr w:type="spellStart"/>
      <w:r w:rsidRPr="00A950B9">
        <w:t>Flutes</w:t>
      </w:r>
      <w:proofErr w:type="spellEnd"/>
    </w:p>
    <w:p w14:paraId="08BB8EDE" w14:textId="77777777" w:rsidR="00A950B9" w:rsidRPr="00A950B9" w:rsidRDefault="00A950B9" w:rsidP="00A950B9">
      <w:pPr>
        <w:rPr>
          <w:lang w:val="en-US"/>
        </w:rPr>
      </w:pPr>
      <w:r w:rsidRPr="00A950B9">
        <w:rPr>
          <w:b/>
          <w:bCs/>
          <w:lang w:val="en-US"/>
        </w:rPr>
        <w:t>Outstanding Sound Quality</w:t>
      </w:r>
    </w:p>
    <w:p w14:paraId="1E647DFB" w14:textId="77777777" w:rsidR="00A950B9" w:rsidRPr="00A950B9" w:rsidRDefault="00A950B9" w:rsidP="00A950B9">
      <w:pPr>
        <w:rPr>
          <w:lang w:val="en-US"/>
        </w:rPr>
      </w:pPr>
      <w:r w:rsidRPr="00A950B9">
        <w:rPr>
          <w:lang w:val="en-US"/>
        </w:rPr>
        <w:t xml:space="preserve">The instruments were professionally recorded in a dry environment to capture the full sonic character of each instrument. This gives you complete freedom in post-production - you can use various types of </w:t>
      </w:r>
      <w:proofErr w:type="gramStart"/>
      <w:r w:rsidRPr="00A950B9">
        <w:rPr>
          <w:lang w:val="en-US"/>
        </w:rPr>
        <w:t>reverb</w:t>
      </w:r>
      <w:proofErr w:type="gramEnd"/>
      <w:r w:rsidRPr="00A950B9">
        <w:rPr>
          <w:lang w:val="en-US"/>
        </w:rPr>
        <w:t xml:space="preserve"> without the room sound of the recording getting in the way. With two built-in convolution reverb effects, you can shape the sound to suit your composition.</w:t>
      </w:r>
    </w:p>
    <w:p w14:paraId="1041BF2B" w14:textId="77777777" w:rsidR="00A950B9" w:rsidRPr="00A950B9" w:rsidRDefault="00A950B9" w:rsidP="00A950B9">
      <w:r w:rsidRPr="00A950B9">
        <w:rPr>
          <w:b/>
          <w:bCs/>
        </w:rPr>
        <w:lastRenderedPageBreak/>
        <w:t>Extensive Features</w:t>
      </w:r>
    </w:p>
    <w:p w14:paraId="454FA090" w14:textId="77777777" w:rsidR="00A950B9" w:rsidRPr="00A950B9" w:rsidRDefault="00A950B9" w:rsidP="00A950B9">
      <w:pPr>
        <w:numPr>
          <w:ilvl w:val="0"/>
          <w:numId w:val="2"/>
        </w:numPr>
      </w:pPr>
      <w:r w:rsidRPr="00A950B9">
        <w:t xml:space="preserve">12 Orchestral </w:t>
      </w:r>
      <w:proofErr w:type="spellStart"/>
      <w:r w:rsidRPr="00A950B9">
        <w:t>Woodwind</w:t>
      </w:r>
      <w:proofErr w:type="spellEnd"/>
      <w:r w:rsidRPr="00A950B9">
        <w:t xml:space="preserve"> Ensembles</w:t>
      </w:r>
    </w:p>
    <w:p w14:paraId="1ACF7E88" w14:textId="77777777" w:rsidR="00A950B9" w:rsidRPr="00A950B9" w:rsidRDefault="00A950B9" w:rsidP="00A950B9">
      <w:pPr>
        <w:numPr>
          <w:ilvl w:val="0"/>
          <w:numId w:val="2"/>
        </w:numPr>
      </w:pPr>
      <w:r w:rsidRPr="00A950B9">
        <w:t xml:space="preserve">30 GB </w:t>
      </w:r>
      <w:proofErr w:type="spellStart"/>
      <w:r w:rsidRPr="00A950B9">
        <w:t>of</w:t>
      </w:r>
      <w:proofErr w:type="spellEnd"/>
      <w:r w:rsidRPr="00A950B9">
        <w:t xml:space="preserve"> </w:t>
      </w:r>
      <w:proofErr w:type="spellStart"/>
      <w:r w:rsidRPr="00A950B9">
        <w:t>content</w:t>
      </w:r>
      <w:proofErr w:type="spellEnd"/>
      <w:r w:rsidRPr="00A950B9">
        <w:t xml:space="preserve"> </w:t>
      </w:r>
      <w:proofErr w:type="spellStart"/>
      <w:r w:rsidRPr="00A950B9">
        <w:t>with</w:t>
      </w:r>
      <w:proofErr w:type="spellEnd"/>
      <w:r w:rsidRPr="00A950B9">
        <w:t xml:space="preserve"> 30,000 </w:t>
      </w:r>
      <w:proofErr w:type="spellStart"/>
      <w:r w:rsidRPr="00A950B9">
        <w:t>samples</w:t>
      </w:r>
      <w:proofErr w:type="spellEnd"/>
    </w:p>
    <w:p w14:paraId="2535EAD8" w14:textId="77777777" w:rsidR="00A950B9" w:rsidRPr="00A950B9" w:rsidRDefault="00A950B9" w:rsidP="00A950B9">
      <w:pPr>
        <w:numPr>
          <w:ilvl w:val="0"/>
          <w:numId w:val="2"/>
        </w:numPr>
      </w:pPr>
      <w:r w:rsidRPr="00A950B9">
        <w:t xml:space="preserve">16 </w:t>
      </w:r>
      <w:proofErr w:type="spellStart"/>
      <w:r w:rsidRPr="00A950B9">
        <w:t>articulations</w:t>
      </w:r>
      <w:proofErr w:type="spellEnd"/>
    </w:p>
    <w:p w14:paraId="207F263B" w14:textId="77777777" w:rsidR="00A950B9" w:rsidRPr="00A950B9" w:rsidRDefault="00A950B9" w:rsidP="00A950B9">
      <w:pPr>
        <w:numPr>
          <w:ilvl w:val="0"/>
          <w:numId w:val="2"/>
        </w:numPr>
      </w:pPr>
      <w:r w:rsidRPr="00A950B9">
        <w:t xml:space="preserve">Up </w:t>
      </w:r>
      <w:proofErr w:type="spellStart"/>
      <w:r w:rsidRPr="00A950B9">
        <w:t>to</w:t>
      </w:r>
      <w:proofErr w:type="spellEnd"/>
      <w:r w:rsidRPr="00A950B9">
        <w:t xml:space="preserve"> 8 </w:t>
      </w:r>
      <w:proofErr w:type="spellStart"/>
      <w:r w:rsidRPr="00A950B9">
        <w:t>dynamic</w:t>
      </w:r>
      <w:proofErr w:type="spellEnd"/>
      <w:r w:rsidRPr="00A950B9">
        <w:t xml:space="preserve"> </w:t>
      </w:r>
      <w:proofErr w:type="spellStart"/>
      <w:r w:rsidRPr="00A950B9">
        <w:t>levels</w:t>
      </w:r>
      <w:proofErr w:type="spellEnd"/>
    </w:p>
    <w:p w14:paraId="48EA5D08" w14:textId="77777777" w:rsidR="00A950B9" w:rsidRPr="00A950B9" w:rsidRDefault="00A950B9" w:rsidP="00A950B9">
      <w:pPr>
        <w:numPr>
          <w:ilvl w:val="0"/>
          <w:numId w:val="2"/>
        </w:numPr>
      </w:pPr>
      <w:r w:rsidRPr="00A950B9">
        <w:t xml:space="preserve">Unique </w:t>
      </w:r>
      <w:proofErr w:type="spellStart"/>
      <w:r w:rsidRPr="00A950B9">
        <w:t>phase-align</w:t>
      </w:r>
      <w:proofErr w:type="spellEnd"/>
      <w:r w:rsidRPr="00A950B9">
        <w:t xml:space="preserve"> </w:t>
      </w:r>
      <w:proofErr w:type="spellStart"/>
      <w:r w:rsidRPr="00A950B9">
        <w:t>technique</w:t>
      </w:r>
      <w:proofErr w:type="spellEnd"/>
    </w:p>
    <w:p w14:paraId="61FFCD34" w14:textId="77777777" w:rsidR="00A950B9" w:rsidRPr="00A950B9" w:rsidRDefault="00A950B9" w:rsidP="00A950B9">
      <w:pPr>
        <w:numPr>
          <w:ilvl w:val="0"/>
          <w:numId w:val="2"/>
        </w:numPr>
      </w:pPr>
      <w:r w:rsidRPr="00A950B9">
        <w:t xml:space="preserve">Dynamic </w:t>
      </w:r>
      <w:proofErr w:type="spellStart"/>
      <w:r w:rsidRPr="00A950B9">
        <w:t>expression</w:t>
      </w:r>
      <w:proofErr w:type="spellEnd"/>
      <w:r w:rsidRPr="00A950B9">
        <w:t xml:space="preserve"> </w:t>
      </w:r>
      <w:proofErr w:type="spellStart"/>
      <w:r w:rsidRPr="00A950B9">
        <w:t>sustains</w:t>
      </w:r>
      <w:proofErr w:type="spellEnd"/>
    </w:p>
    <w:p w14:paraId="2D7020CE" w14:textId="77777777" w:rsidR="00A950B9" w:rsidRPr="00A950B9" w:rsidRDefault="00A950B9" w:rsidP="00A950B9">
      <w:pPr>
        <w:numPr>
          <w:ilvl w:val="0"/>
          <w:numId w:val="2"/>
        </w:numPr>
      </w:pPr>
      <w:r w:rsidRPr="00A950B9">
        <w:t xml:space="preserve">Note </w:t>
      </w:r>
      <w:proofErr w:type="spellStart"/>
      <w:r w:rsidRPr="00A950B9">
        <w:t>onset</w:t>
      </w:r>
      <w:proofErr w:type="spellEnd"/>
      <w:r w:rsidRPr="00A950B9">
        <w:t xml:space="preserve"> </w:t>
      </w:r>
      <w:proofErr w:type="spellStart"/>
      <w:r w:rsidRPr="00A950B9">
        <w:t>designer</w:t>
      </w:r>
      <w:proofErr w:type="spellEnd"/>
    </w:p>
    <w:p w14:paraId="41A73B4E" w14:textId="77777777" w:rsidR="00A950B9" w:rsidRPr="00A950B9" w:rsidRDefault="00A950B9" w:rsidP="00A950B9">
      <w:pPr>
        <w:numPr>
          <w:ilvl w:val="0"/>
          <w:numId w:val="2"/>
        </w:numPr>
        <w:rPr>
          <w:lang w:val="en-US"/>
        </w:rPr>
      </w:pPr>
      <w:r w:rsidRPr="00A950B9">
        <w:rPr>
          <w:lang w:val="en-US"/>
        </w:rPr>
        <w:t>Intelligent legato and glide mode for realistic runs</w:t>
      </w:r>
    </w:p>
    <w:p w14:paraId="479AE937" w14:textId="77777777" w:rsidR="00A950B9" w:rsidRPr="00A950B9" w:rsidRDefault="00A950B9" w:rsidP="00A950B9">
      <w:pPr>
        <w:numPr>
          <w:ilvl w:val="0"/>
          <w:numId w:val="2"/>
        </w:numPr>
      </w:pPr>
      <w:r w:rsidRPr="00A950B9">
        <w:t xml:space="preserve">Trill and </w:t>
      </w:r>
      <w:proofErr w:type="spellStart"/>
      <w:r w:rsidRPr="00A950B9">
        <w:t>flutter</w:t>
      </w:r>
      <w:proofErr w:type="spellEnd"/>
      <w:r w:rsidRPr="00A950B9">
        <w:t xml:space="preserve"> </w:t>
      </w:r>
      <w:proofErr w:type="spellStart"/>
      <w:r w:rsidRPr="00A950B9">
        <w:t>tongue</w:t>
      </w:r>
      <w:proofErr w:type="spellEnd"/>
      <w:r w:rsidRPr="00A950B9">
        <w:t xml:space="preserve"> </w:t>
      </w:r>
      <w:proofErr w:type="spellStart"/>
      <w:r w:rsidRPr="00A950B9">
        <w:t>controls</w:t>
      </w:r>
      <w:proofErr w:type="spellEnd"/>
    </w:p>
    <w:p w14:paraId="1CF1C092" w14:textId="77777777" w:rsidR="00A950B9" w:rsidRPr="00A950B9" w:rsidRDefault="00A950B9" w:rsidP="00A950B9">
      <w:pPr>
        <w:numPr>
          <w:ilvl w:val="0"/>
          <w:numId w:val="2"/>
        </w:numPr>
      </w:pPr>
      <w:r w:rsidRPr="00A950B9">
        <w:t xml:space="preserve">10 </w:t>
      </w:r>
      <w:proofErr w:type="spellStart"/>
      <w:r w:rsidRPr="00A950B9">
        <w:t>built</w:t>
      </w:r>
      <w:proofErr w:type="spellEnd"/>
      <w:r w:rsidRPr="00A950B9">
        <w:t xml:space="preserve">-in DSP </w:t>
      </w:r>
      <w:proofErr w:type="spellStart"/>
      <w:r w:rsidRPr="00A950B9">
        <w:t>effects</w:t>
      </w:r>
      <w:proofErr w:type="spellEnd"/>
    </w:p>
    <w:p w14:paraId="01754F80" w14:textId="77777777" w:rsidR="00A950B9" w:rsidRPr="00A950B9" w:rsidRDefault="00A950B9" w:rsidP="00A950B9">
      <w:pPr>
        <w:numPr>
          <w:ilvl w:val="0"/>
          <w:numId w:val="2"/>
        </w:numPr>
        <w:rPr>
          <w:lang w:val="en-US"/>
        </w:rPr>
      </w:pPr>
      <w:r w:rsidRPr="00A950B9">
        <w:rPr>
          <w:lang w:val="en-US"/>
        </w:rPr>
        <w:t>2 independent convolution reverb effects with 63 impulse responses</w:t>
      </w:r>
    </w:p>
    <w:p w14:paraId="0C77864B" w14:textId="77777777" w:rsidR="00A950B9" w:rsidRPr="00A950B9" w:rsidRDefault="00A950B9" w:rsidP="00A950B9">
      <w:pPr>
        <w:numPr>
          <w:ilvl w:val="0"/>
          <w:numId w:val="2"/>
        </w:numPr>
      </w:pPr>
      <w:proofErr w:type="spellStart"/>
      <w:r w:rsidRPr="00A950B9">
        <w:t>Adjustable</w:t>
      </w:r>
      <w:proofErr w:type="spellEnd"/>
      <w:r w:rsidRPr="00A950B9">
        <w:t xml:space="preserve"> </w:t>
      </w:r>
      <w:proofErr w:type="spellStart"/>
      <w:r w:rsidRPr="00A950B9">
        <w:t>attack</w:t>
      </w:r>
      <w:proofErr w:type="spellEnd"/>
      <w:r w:rsidRPr="00A950B9">
        <w:t xml:space="preserve"> and release </w:t>
      </w:r>
      <w:proofErr w:type="spellStart"/>
      <w:r w:rsidRPr="00A950B9">
        <w:t>controls</w:t>
      </w:r>
      <w:proofErr w:type="spellEnd"/>
    </w:p>
    <w:p w14:paraId="6067A5D7" w14:textId="77777777" w:rsidR="00A950B9" w:rsidRPr="00A950B9" w:rsidRDefault="00A950B9" w:rsidP="00A950B9">
      <w:pPr>
        <w:numPr>
          <w:ilvl w:val="0"/>
          <w:numId w:val="2"/>
        </w:numPr>
      </w:pPr>
      <w:r w:rsidRPr="00A950B9">
        <w:t xml:space="preserve">Key and </w:t>
      </w:r>
      <w:proofErr w:type="spellStart"/>
      <w:r w:rsidRPr="00A950B9">
        <w:t>air</w:t>
      </w:r>
      <w:proofErr w:type="spellEnd"/>
      <w:r w:rsidRPr="00A950B9">
        <w:t xml:space="preserve"> </w:t>
      </w:r>
      <w:proofErr w:type="spellStart"/>
      <w:r w:rsidRPr="00A950B9">
        <w:t>noise</w:t>
      </w:r>
      <w:proofErr w:type="spellEnd"/>
      <w:r w:rsidRPr="00A950B9">
        <w:t xml:space="preserve"> </w:t>
      </w:r>
      <w:proofErr w:type="spellStart"/>
      <w:r w:rsidRPr="00A950B9">
        <w:t>controls</w:t>
      </w:r>
      <w:proofErr w:type="spellEnd"/>
    </w:p>
    <w:p w14:paraId="03521019" w14:textId="77777777" w:rsidR="00A950B9" w:rsidRPr="00A950B9" w:rsidRDefault="00A950B9" w:rsidP="00A950B9">
      <w:pPr>
        <w:numPr>
          <w:ilvl w:val="0"/>
          <w:numId w:val="2"/>
        </w:numPr>
      </w:pPr>
      <w:r w:rsidRPr="00A950B9">
        <w:t xml:space="preserve">Micro-tuning and </w:t>
      </w:r>
      <w:proofErr w:type="spellStart"/>
      <w:r w:rsidRPr="00A950B9">
        <w:t>ensemble</w:t>
      </w:r>
      <w:proofErr w:type="spellEnd"/>
      <w:r w:rsidRPr="00A950B9">
        <w:t xml:space="preserve"> </w:t>
      </w:r>
      <w:proofErr w:type="spellStart"/>
      <w:r w:rsidRPr="00A950B9">
        <w:t>maker</w:t>
      </w:r>
      <w:proofErr w:type="spellEnd"/>
    </w:p>
    <w:p w14:paraId="7E4048EC" w14:textId="77777777" w:rsidR="00A950B9" w:rsidRPr="00A950B9" w:rsidRDefault="00A950B9" w:rsidP="00A950B9">
      <w:pPr>
        <w:numPr>
          <w:ilvl w:val="0"/>
          <w:numId w:val="2"/>
        </w:numPr>
      </w:pPr>
      <w:r w:rsidRPr="00A950B9">
        <w:t xml:space="preserve">Auto and </w:t>
      </w:r>
      <w:proofErr w:type="spellStart"/>
      <w:r w:rsidRPr="00A950B9">
        <w:t>key</w:t>
      </w:r>
      <w:proofErr w:type="spellEnd"/>
      <w:r w:rsidRPr="00A950B9">
        <w:t xml:space="preserve"> vibrato</w:t>
      </w:r>
    </w:p>
    <w:p w14:paraId="033A8EA2" w14:textId="77777777" w:rsidR="00A950B9" w:rsidRPr="00A950B9" w:rsidRDefault="00A950B9" w:rsidP="00A950B9">
      <w:r w:rsidRPr="00A950B9">
        <w:rPr>
          <w:b/>
          <w:bCs/>
        </w:rPr>
        <w:t xml:space="preserve">Easy </w:t>
      </w:r>
      <w:proofErr w:type="spellStart"/>
      <w:r w:rsidRPr="00A950B9">
        <w:rPr>
          <w:b/>
          <w:bCs/>
        </w:rPr>
        <w:t>to</w:t>
      </w:r>
      <w:proofErr w:type="spellEnd"/>
      <w:r w:rsidRPr="00A950B9">
        <w:rPr>
          <w:b/>
          <w:bCs/>
        </w:rPr>
        <w:t xml:space="preserve"> Use, Maximum </w:t>
      </w:r>
      <w:proofErr w:type="spellStart"/>
      <w:r w:rsidRPr="00A950B9">
        <w:rPr>
          <w:b/>
          <w:bCs/>
        </w:rPr>
        <w:t>Flexibility</w:t>
      </w:r>
      <w:proofErr w:type="spellEnd"/>
    </w:p>
    <w:p w14:paraId="787EA1DB" w14:textId="77777777" w:rsidR="00A950B9" w:rsidRPr="00A950B9" w:rsidRDefault="00A950B9" w:rsidP="00A950B9">
      <w:pPr>
        <w:rPr>
          <w:lang w:val="en-US"/>
        </w:rPr>
      </w:pPr>
      <w:r w:rsidRPr="00A950B9">
        <w:rPr>
          <w:lang w:val="en-US"/>
        </w:rPr>
        <w:t>The user interface offers you countless ways to customize the sound to your liking. You can choose from dynamic modes, vibrato settings, and articulation presets. If you don't want to set everything yourself, you can simply use the 26 preconfigured key switch presets and get started right away. The revolutionary articulation presets save not just articulations but entire pages of settings that you can recall with the press of a key.</w:t>
      </w:r>
    </w:p>
    <w:p w14:paraId="59D57D11" w14:textId="54D5DEF3" w:rsidR="000444AB" w:rsidRPr="00A950B9" w:rsidRDefault="00A950B9">
      <w:pPr>
        <w:rPr>
          <w:lang w:val="en-US"/>
        </w:rPr>
      </w:pPr>
      <w:r w:rsidRPr="00A950B9">
        <w:rPr>
          <w:lang w:val="en-US"/>
        </w:rPr>
        <w:t>The Orchestral Wind Ensemble Library is the perfect tool for you if you're looking for a realistic, warm, and versatile woodwind sound. With cutting-edge technology and countless features, it provides everything you need for your music production.</w:t>
      </w:r>
    </w:p>
    <w:sectPr w:rsidR="000444AB" w:rsidRPr="00A950B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E37A48"/>
    <w:multiLevelType w:val="multilevel"/>
    <w:tmpl w:val="B8B22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2B78E6"/>
    <w:multiLevelType w:val="multilevel"/>
    <w:tmpl w:val="E46E0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1571152">
    <w:abstractNumId w:val="0"/>
  </w:num>
  <w:num w:numId="2" w16cid:durableId="4290862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0B9"/>
    <w:rsid w:val="000444AB"/>
    <w:rsid w:val="002E5A77"/>
    <w:rsid w:val="00A950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49B79"/>
  <w15:chartTrackingRefBased/>
  <w15:docId w15:val="{716788EE-6225-4AD0-89AD-63CBEFBDF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950B9"/>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A950B9"/>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A950B9"/>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A950B9"/>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A950B9"/>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A950B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950B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950B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950B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50B9"/>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A950B9"/>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A950B9"/>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A950B9"/>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A950B9"/>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A950B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950B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950B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950B9"/>
    <w:rPr>
      <w:rFonts w:eastAsiaTheme="majorEastAsia" w:cstheme="majorBidi"/>
      <w:color w:val="272727" w:themeColor="text1" w:themeTint="D8"/>
    </w:rPr>
  </w:style>
  <w:style w:type="paragraph" w:styleId="Titel">
    <w:name w:val="Title"/>
    <w:basedOn w:val="Standard"/>
    <w:next w:val="Standard"/>
    <w:link w:val="TitelZchn"/>
    <w:uiPriority w:val="10"/>
    <w:qFormat/>
    <w:rsid w:val="00A950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950B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950B9"/>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950B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950B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950B9"/>
    <w:rPr>
      <w:i/>
      <w:iCs/>
      <w:color w:val="404040" w:themeColor="text1" w:themeTint="BF"/>
    </w:rPr>
  </w:style>
  <w:style w:type="paragraph" w:styleId="Listenabsatz">
    <w:name w:val="List Paragraph"/>
    <w:basedOn w:val="Standard"/>
    <w:uiPriority w:val="34"/>
    <w:qFormat/>
    <w:rsid w:val="00A950B9"/>
    <w:pPr>
      <w:ind w:left="720"/>
      <w:contextualSpacing/>
    </w:pPr>
  </w:style>
  <w:style w:type="character" w:styleId="IntensiveHervorhebung">
    <w:name w:val="Intense Emphasis"/>
    <w:basedOn w:val="Absatz-Standardschriftart"/>
    <w:uiPriority w:val="21"/>
    <w:qFormat/>
    <w:rsid w:val="00A950B9"/>
    <w:rPr>
      <w:i/>
      <w:iCs/>
      <w:color w:val="365F91" w:themeColor="accent1" w:themeShade="BF"/>
    </w:rPr>
  </w:style>
  <w:style w:type="paragraph" w:styleId="IntensivesZitat">
    <w:name w:val="Intense Quote"/>
    <w:basedOn w:val="Standard"/>
    <w:next w:val="Standard"/>
    <w:link w:val="IntensivesZitatZchn"/>
    <w:uiPriority w:val="30"/>
    <w:qFormat/>
    <w:rsid w:val="00A950B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A950B9"/>
    <w:rPr>
      <w:i/>
      <w:iCs/>
      <w:color w:val="365F91" w:themeColor="accent1" w:themeShade="BF"/>
    </w:rPr>
  </w:style>
  <w:style w:type="character" w:styleId="IntensiverVerweis">
    <w:name w:val="Intense Reference"/>
    <w:basedOn w:val="Absatz-Standardschriftart"/>
    <w:uiPriority w:val="32"/>
    <w:qFormat/>
    <w:rsid w:val="00A950B9"/>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0718">
      <w:bodyDiv w:val="1"/>
      <w:marLeft w:val="0"/>
      <w:marRight w:val="0"/>
      <w:marTop w:val="0"/>
      <w:marBottom w:val="0"/>
      <w:divBdr>
        <w:top w:val="none" w:sz="0" w:space="0" w:color="auto"/>
        <w:left w:val="none" w:sz="0" w:space="0" w:color="auto"/>
        <w:bottom w:val="none" w:sz="0" w:space="0" w:color="auto"/>
        <w:right w:val="none" w:sz="0" w:space="0" w:color="auto"/>
      </w:divBdr>
    </w:div>
    <w:div w:id="157851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2597</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2024-10-10T10:15:00Z</dcterms:created>
  <dcterms:modified xsi:type="dcterms:W3CDTF">2024-10-10T10:16:00Z</dcterms:modified>
</cp:coreProperties>
</file>